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32" w:rsidRPr="00A95866" w:rsidRDefault="00BA074C" w:rsidP="00495934">
      <w:pPr>
        <w:spacing w:after="0" w:line="360" w:lineRule="auto"/>
        <w:rPr>
          <w:rFonts w:ascii="Arial" w:hAnsi="Arial" w:cs="Arial"/>
          <w:color w:val="1F497D"/>
          <w:lang w:val="en-US"/>
        </w:rPr>
      </w:pPr>
      <w:bookmarkStart w:id="0" w:name="_GoBack"/>
      <w:bookmarkEnd w:id="0"/>
      <w:r w:rsidRPr="00A95866">
        <w:rPr>
          <w:rFonts w:ascii="Arial" w:hAnsi="Arial" w:cs="Arial"/>
          <w:noProof/>
          <w:color w:val="1F497D"/>
          <w:lang w:val="en-US" w:eastAsia="en-US"/>
        </w:rPr>
        <w:drawing>
          <wp:inline distT="0" distB="0" distL="0" distR="0">
            <wp:extent cx="54864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14375"/>
                    </a:xfrm>
                    <a:prstGeom prst="rect">
                      <a:avLst/>
                    </a:prstGeom>
                    <a:noFill/>
                    <a:ln>
                      <a:noFill/>
                    </a:ln>
                  </pic:spPr>
                </pic:pic>
              </a:graphicData>
            </a:graphic>
          </wp:inline>
        </w:drawing>
      </w:r>
    </w:p>
    <w:p w:rsidR="00BE2832" w:rsidRPr="00A95866" w:rsidRDefault="00BE2832" w:rsidP="00495934">
      <w:pPr>
        <w:spacing w:after="0" w:line="360" w:lineRule="auto"/>
        <w:jc w:val="center"/>
        <w:rPr>
          <w:rFonts w:ascii="Arial" w:hAnsi="Arial" w:cs="Arial"/>
          <w:b/>
          <w:color w:val="1F497D"/>
          <w:lang w:val="en-US"/>
        </w:rPr>
      </w:pPr>
    </w:p>
    <w:p w:rsidR="00BE2832" w:rsidRPr="00A95866" w:rsidRDefault="00BE2832" w:rsidP="00495934">
      <w:pPr>
        <w:spacing w:after="0" w:line="360" w:lineRule="auto"/>
        <w:jc w:val="center"/>
        <w:rPr>
          <w:rFonts w:ascii="Arial" w:hAnsi="Arial" w:cs="Arial"/>
          <w:b/>
          <w:color w:val="1F497D"/>
          <w:lang w:val="en-US"/>
        </w:rPr>
      </w:pPr>
    </w:p>
    <w:p w:rsidR="00BE2832" w:rsidRPr="00A95866" w:rsidRDefault="00BE2832" w:rsidP="00495934">
      <w:pPr>
        <w:spacing w:after="0" w:line="360" w:lineRule="auto"/>
        <w:jc w:val="center"/>
        <w:rPr>
          <w:rFonts w:ascii="Arial" w:hAnsi="Arial" w:cs="Arial"/>
          <w:b/>
          <w:color w:val="1F497D"/>
          <w:lang w:val="en-US"/>
        </w:rPr>
      </w:pPr>
    </w:p>
    <w:p w:rsidR="00BE2832" w:rsidRDefault="00BE2832" w:rsidP="00495934">
      <w:pPr>
        <w:spacing w:after="0" w:line="360" w:lineRule="auto"/>
        <w:jc w:val="center"/>
        <w:rPr>
          <w:rFonts w:ascii="Arial" w:hAnsi="Arial" w:cs="Arial"/>
          <w:b/>
          <w:color w:val="1F497D"/>
          <w:lang w:val="en-US"/>
        </w:rPr>
      </w:pPr>
    </w:p>
    <w:p w:rsidR="00432CA3" w:rsidRDefault="00432CA3" w:rsidP="00495934">
      <w:pPr>
        <w:spacing w:after="0" w:line="360" w:lineRule="auto"/>
        <w:jc w:val="center"/>
        <w:rPr>
          <w:rFonts w:ascii="Arial" w:hAnsi="Arial" w:cs="Arial"/>
          <w:b/>
          <w:color w:val="1F497D"/>
          <w:lang w:val="en-US"/>
        </w:rPr>
      </w:pPr>
    </w:p>
    <w:p w:rsidR="00432CA3" w:rsidRPr="00A95866" w:rsidRDefault="00432CA3" w:rsidP="00495934">
      <w:pPr>
        <w:spacing w:after="0" w:line="360" w:lineRule="auto"/>
        <w:jc w:val="center"/>
        <w:rPr>
          <w:rFonts w:ascii="Arial" w:hAnsi="Arial" w:cs="Arial"/>
          <w:b/>
          <w:color w:val="1F497D"/>
          <w:lang w:val="en-US"/>
        </w:rPr>
      </w:pPr>
    </w:p>
    <w:p w:rsidR="00BE2832" w:rsidRPr="00A95866" w:rsidRDefault="00BE2832" w:rsidP="00495934">
      <w:pPr>
        <w:spacing w:after="0" w:line="360" w:lineRule="auto"/>
        <w:jc w:val="center"/>
        <w:rPr>
          <w:rFonts w:ascii="Arial" w:hAnsi="Arial" w:cs="Arial"/>
          <w:b/>
          <w:color w:val="1F497D"/>
          <w:lang w:val="en-US"/>
        </w:rPr>
      </w:pPr>
    </w:p>
    <w:p w:rsidR="00432CA3" w:rsidRDefault="00432CA3" w:rsidP="00432CA3">
      <w:pPr>
        <w:spacing w:after="0" w:line="360" w:lineRule="auto"/>
        <w:jc w:val="center"/>
        <w:rPr>
          <w:rFonts w:ascii="Arial" w:hAnsi="Arial" w:cs="Arial"/>
          <w:b/>
          <w:color w:val="1F497D"/>
          <w:sz w:val="32"/>
          <w:szCs w:val="32"/>
          <w:lang w:val="en-US"/>
        </w:rPr>
      </w:pPr>
      <w:r w:rsidRPr="00432CA3">
        <w:rPr>
          <w:rFonts w:ascii="Arial" w:hAnsi="Arial" w:cs="Arial"/>
          <w:b/>
          <w:color w:val="1F497D"/>
          <w:sz w:val="32"/>
          <w:szCs w:val="32"/>
          <w:lang w:val="en-US"/>
        </w:rPr>
        <w:t xml:space="preserve">MONITORING OF THE GOVERNMENT AND PARLIAMENT ASSEMBLY OF </w:t>
      </w:r>
      <w:r w:rsidR="008F6046" w:rsidRPr="00432CA3">
        <w:rPr>
          <w:rFonts w:ascii="Arial" w:hAnsi="Arial" w:cs="Arial"/>
          <w:b/>
          <w:color w:val="1F497D"/>
          <w:sz w:val="32"/>
          <w:szCs w:val="32"/>
          <w:lang w:val="en-US"/>
        </w:rPr>
        <w:t>R</w:t>
      </w:r>
      <w:r w:rsidRPr="00432CA3">
        <w:rPr>
          <w:rFonts w:ascii="Arial" w:hAnsi="Arial" w:cs="Arial"/>
          <w:b/>
          <w:color w:val="1F497D"/>
          <w:sz w:val="32"/>
          <w:szCs w:val="32"/>
          <w:lang w:val="en-US"/>
        </w:rPr>
        <w:t xml:space="preserve">EPUBLIKA </w:t>
      </w:r>
      <w:r w:rsidR="008F6046" w:rsidRPr="00432CA3">
        <w:rPr>
          <w:rFonts w:ascii="Arial" w:hAnsi="Arial" w:cs="Arial"/>
          <w:b/>
          <w:color w:val="1F497D"/>
          <w:sz w:val="32"/>
          <w:szCs w:val="32"/>
          <w:lang w:val="en-US"/>
        </w:rPr>
        <w:t>S</w:t>
      </w:r>
      <w:r w:rsidRPr="00432CA3">
        <w:rPr>
          <w:rFonts w:ascii="Arial" w:hAnsi="Arial" w:cs="Arial"/>
          <w:b/>
          <w:color w:val="1F497D"/>
          <w:sz w:val="32"/>
          <w:szCs w:val="32"/>
          <w:lang w:val="en-US"/>
        </w:rPr>
        <w:t>RPSKA</w:t>
      </w:r>
      <w:r>
        <w:rPr>
          <w:rFonts w:ascii="Arial" w:hAnsi="Arial" w:cs="Arial"/>
          <w:b/>
          <w:color w:val="1F497D"/>
          <w:sz w:val="32"/>
          <w:szCs w:val="32"/>
          <w:lang w:val="en-US"/>
        </w:rPr>
        <w:t xml:space="preserve"> </w:t>
      </w:r>
      <w:r w:rsidRPr="00432CA3">
        <w:rPr>
          <w:rFonts w:ascii="Arial" w:hAnsi="Arial" w:cs="Arial"/>
          <w:b/>
          <w:color w:val="1F497D"/>
          <w:sz w:val="32"/>
          <w:szCs w:val="32"/>
          <w:lang w:val="en-US"/>
        </w:rPr>
        <w:t xml:space="preserve">FOR THE PERIOD </w:t>
      </w:r>
    </w:p>
    <w:p w:rsidR="00BE2832" w:rsidRPr="00432CA3" w:rsidRDefault="003B27EA" w:rsidP="00432CA3">
      <w:pPr>
        <w:spacing w:after="0" w:line="360" w:lineRule="auto"/>
        <w:jc w:val="center"/>
        <w:rPr>
          <w:rFonts w:ascii="Arial" w:hAnsi="Arial" w:cs="Arial"/>
          <w:b/>
          <w:color w:val="1F497D"/>
          <w:sz w:val="32"/>
          <w:szCs w:val="32"/>
          <w:lang w:val="en-US"/>
        </w:rPr>
      </w:pPr>
      <w:r w:rsidRPr="00432CA3">
        <w:rPr>
          <w:rFonts w:ascii="Arial" w:hAnsi="Arial" w:cs="Arial"/>
          <w:b/>
          <w:color w:val="1F497D"/>
          <w:sz w:val="32"/>
          <w:szCs w:val="32"/>
          <w:lang w:val="en-US"/>
        </w:rPr>
        <w:t>12.10</w:t>
      </w:r>
      <w:r w:rsidR="00432CA3" w:rsidRPr="00432CA3">
        <w:rPr>
          <w:rFonts w:ascii="Arial" w:hAnsi="Arial" w:cs="Arial"/>
          <w:b/>
          <w:color w:val="1F497D"/>
          <w:sz w:val="32"/>
          <w:szCs w:val="32"/>
          <w:lang w:val="en-US"/>
        </w:rPr>
        <w:t>.</w:t>
      </w:r>
      <w:r w:rsidRPr="00432CA3">
        <w:rPr>
          <w:rFonts w:ascii="Arial" w:hAnsi="Arial" w:cs="Arial"/>
          <w:b/>
          <w:color w:val="1F497D"/>
          <w:sz w:val="32"/>
          <w:szCs w:val="32"/>
          <w:lang w:val="en-US"/>
        </w:rPr>
        <w:t xml:space="preserve"> – 31.12.</w:t>
      </w:r>
      <w:r w:rsidR="00BE2832" w:rsidRPr="00432CA3">
        <w:rPr>
          <w:rFonts w:ascii="Arial" w:hAnsi="Arial" w:cs="Arial"/>
          <w:b/>
          <w:color w:val="1F497D"/>
          <w:sz w:val="32"/>
          <w:szCs w:val="32"/>
          <w:lang w:val="en-US"/>
        </w:rPr>
        <w:t>201</w:t>
      </w:r>
      <w:r w:rsidR="0003280F" w:rsidRPr="00432CA3">
        <w:rPr>
          <w:rFonts w:ascii="Arial" w:hAnsi="Arial" w:cs="Arial"/>
          <w:b/>
          <w:color w:val="1F497D"/>
          <w:sz w:val="32"/>
          <w:szCs w:val="32"/>
          <w:lang w:val="en-US"/>
        </w:rPr>
        <w:t>4</w:t>
      </w:r>
    </w:p>
    <w:p w:rsidR="00432CA3" w:rsidRDefault="00432CA3" w:rsidP="00495934">
      <w:pPr>
        <w:spacing w:after="0" w:line="360" w:lineRule="auto"/>
        <w:jc w:val="center"/>
        <w:rPr>
          <w:rFonts w:ascii="Arial" w:hAnsi="Arial" w:cs="Arial"/>
          <w:b/>
          <w:color w:val="1F497D"/>
          <w:sz w:val="40"/>
          <w:szCs w:val="40"/>
          <w:lang w:val="en-US"/>
        </w:rPr>
      </w:pPr>
    </w:p>
    <w:p w:rsidR="00432CA3" w:rsidRDefault="00432CA3" w:rsidP="00495934">
      <w:pPr>
        <w:spacing w:after="0" w:line="360" w:lineRule="auto"/>
        <w:jc w:val="center"/>
        <w:rPr>
          <w:rFonts w:ascii="Arial" w:hAnsi="Arial" w:cs="Arial"/>
          <w:b/>
          <w:color w:val="1F497D"/>
          <w:sz w:val="40"/>
          <w:szCs w:val="40"/>
          <w:lang w:val="en-US"/>
        </w:rPr>
      </w:pPr>
    </w:p>
    <w:p w:rsidR="00BE2832" w:rsidRPr="00A95866" w:rsidRDefault="00CF45F3" w:rsidP="00495934">
      <w:pPr>
        <w:spacing w:after="0" w:line="360" w:lineRule="auto"/>
        <w:jc w:val="center"/>
        <w:rPr>
          <w:rFonts w:ascii="Arial" w:hAnsi="Arial" w:cs="Arial"/>
          <w:b/>
          <w:color w:val="1F497D"/>
          <w:sz w:val="32"/>
          <w:szCs w:val="32"/>
          <w:lang w:val="en-US"/>
        </w:rPr>
      </w:pPr>
      <w:r w:rsidRPr="00A95866">
        <w:rPr>
          <w:rFonts w:ascii="Arial" w:hAnsi="Arial" w:cs="Arial"/>
          <w:b/>
          <w:color w:val="1F497D"/>
          <w:sz w:val="40"/>
          <w:szCs w:val="40"/>
          <w:lang w:val="en-US"/>
        </w:rPr>
        <w:t>S</w:t>
      </w:r>
      <w:r w:rsidR="008F6046" w:rsidRPr="00A95866">
        <w:rPr>
          <w:rFonts w:ascii="Arial" w:hAnsi="Arial" w:cs="Arial"/>
          <w:b/>
          <w:color w:val="1F497D"/>
          <w:sz w:val="40"/>
          <w:szCs w:val="40"/>
          <w:lang w:val="en-US"/>
        </w:rPr>
        <w:t>ummary</w:t>
      </w:r>
    </w:p>
    <w:p w:rsidR="005465EF" w:rsidRPr="00A95866" w:rsidRDefault="005465EF">
      <w:pPr>
        <w:spacing w:after="0" w:line="240" w:lineRule="auto"/>
        <w:rPr>
          <w:rFonts w:ascii="Arial" w:hAnsi="Arial" w:cs="Arial"/>
          <w:b/>
          <w:color w:val="1F497D"/>
          <w:lang w:val="en-US"/>
        </w:rPr>
      </w:pPr>
      <w:r w:rsidRPr="00A95866">
        <w:rPr>
          <w:rFonts w:ascii="Arial" w:hAnsi="Arial" w:cs="Arial"/>
          <w:b/>
          <w:color w:val="1F497D"/>
          <w:lang w:val="en-US"/>
        </w:rPr>
        <w:br w:type="page"/>
      </w:r>
    </w:p>
    <w:p w:rsidR="005465EF" w:rsidRPr="00A95866" w:rsidRDefault="008F6046" w:rsidP="004C6A74">
      <w:pPr>
        <w:shd w:val="clear" w:color="auto" w:fill="002060"/>
        <w:spacing w:before="120" w:after="0" w:line="360" w:lineRule="auto"/>
        <w:jc w:val="center"/>
        <w:rPr>
          <w:rFonts w:ascii="Arial" w:eastAsia="Calibri" w:hAnsi="Arial" w:cs="Arial"/>
          <w:b/>
          <w:color w:val="FFFFFF" w:themeColor="background1"/>
          <w:sz w:val="20"/>
          <w:szCs w:val="20"/>
          <w:shd w:val="clear" w:color="auto" w:fill="FDE9D9"/>
          <w:lang w:val="en-US" w:eastAsia="en-US"/>
        </w:rPr>
      </w:pPr>
      <w:r w:rsidRPr="00A95866">
        <w:rPr>
          <w:rFonts w:ascii="Arial" w:hAnsi="Arial" w:cs="Arial"/>
          <w:b/>
          <w:color w:val="FFFFFF" w:themeColor="background1"/>
          <w:lang w:val="en-US"/>
        </w:rPr>
        <w:lastRenderedPageBreak/>
        <w:t>INTRODUCTION</w:t>
      </w:r>
    </w:p>
    <w:p w:rsidR="005465EF" w:rsidRPr="00A95866" w:rsidRDefault="005465EF" w:rsidP="00495934">
      <w:pPr>
        <w:spacing w:after="180" w:line="360" w:lineRule="auto"/>
        <w:jc w:val="both"/>
        <w:rPr>
          <w:rFonts w:ascii="Arial" w:hAnsi="Arial" w:cs="Arial"/>
          <w:sz w:val="20"/>
          <w:szCs w:val="20"/>
          <w:lang w:val="en-US"/>
        </w:rPr>
      </w:pPr>
    </w:p>
    <w:p w:rsidR="00BA6433" w:rsidRPr="00A95866" w:rsidRDefault="00BA6433" w:rsidP="00BA6433">
      <w:pPr>
        <w:spacing w:after="0" w:line="360" w:lineRule="auto"/>
        <w:jc w:val="both"/>
        <w:rPr>
          <w:rFonts w:ascii="Arial" w:hAnsi="Arial" w:cs="Arial"/>
          <w:color w:val="002060"/>
          <w:lang w:val="en-US"/>
        </w:rPr>
      </w:pPr>
    </w:p>
    <w:p w:rsidR="005E425C" w:rsidRPr="00A95866" w:rsidRDefault="00DB7CC5" w:rsidP="002420FF">
      <w:pPr>
        <w:spacing w:after="0" w:line="360" w:lineRule="auto"/>
        <w:jc w:val="both"/>
        <w:rPr>
          <w:rFonts w:ascii="Arial" w:hAnsi="Arial" w:cs="Arial"/>
          <w:b/>
          <w:color w:val="1F497D" w:themeColor="text2"/>
          <w:sz w:val="20"/>
          <w:szCs w:val="20"/>
          <w:lang w:val="en-US"/>
        </w:rPr>
      </w:pPr>
      <w:r w:rsidRPr="00A95866">
        <w:rPr>
          <w:rFonts w:ascii="Arial" w:hAnsi="Arial" w:cs="Arial"/>
          <w:b/>
          <w:color w:val="1F497D" w:themeColor="text2"/>
          <w:sz w:val="20"/>
          <w:szCs w:val="20"/>
          <w:lang w:val="en-US"/>
        </w:rPr>
        <w:t xml:space="preserve">REPUBLIKA SRPSKA IS THE ADMINISTRATIVE-TERRITORIAL UNIT IN BIH THAT ESTABLISHED ITS LEGISLATIVE AND EXECUTIVE BRANCH OF GOVERNMENT ON TIME IN ACCORDANCE WITH THE DEADLINES PRESCRIBED BY THE LAW. </w:t>
      </w:r>
      <w:r w:rsidR="00D74C88" w:rsidRPr="00A95866">
        <w:rPr>
          <w:rFonts w:ascii="Arial" w:hAnsi="Arial" w:cs="Arial"/>
          <w:color w:val="1F497D" w:themeColor="text2"/>
          <w:sz w:val="20"/>
          <w:szCs w:val="20"/>
          <w:lang w:val="en-US"/>
        </w:rPr>
        <w:t>Both the RS National Assembly and the RS Council of Peoples held their constituting sessions by December 31, 2014 by what time the Government was confirmed</w:t>
      </w:r>
      <w:r w:rsidR="005E425C" w:rsidRPr="00A95866">
        <w:rPr>
          <w:rFonts w:ascii="Arial" w:hAnsi="Arial" w:cs="Arial"/>
          <w:color w:val="1F497D" w:themeColor="text2"/>
          <w:sz w:val="20"/>
          <w:szCs w:val="20"/>
          <w:lang w:val="en-US"/>
        </w:rPr>
        <w:t>.</w:t>
      </w:r>
    </w:p>
    <w:p w:rsidR="002420FF" w:rsidRPr="00A95866" w:rsidRDefault="002420FF" w:rsidP="002420FF">
      <w:pPr>
        <w:spacing w:after="0" w:line="360" w:lineRule="auto"/>
        <w:jc w:val="both"/>
        <w:rPr>
          <w:rFonts w:ascii="Arial" w:hAnsi="Arial" w:cs="Arial"/>
          <w:color w:val="1F497D" w:themeColor="text2"/>
          <w:sz w:val="20"/>
          <w:szCs w:val="20"/>
          <w:lang w:val="en-US"/>
        </w:rPr>
      </w:pPr>
    </w:p>
    <w:p w:rsidR="002420FF" w:rsidRPr="00A95866" w:rsidRDefault="00DB7CC5" w:rsidP="002420FF">
      <w:pPr>
        <w:spacing w:after="0" w:line="360" w:lineRule="auto"/>
        <w:jc w:val="both"/>
        <w:rPr>
          <w:rFonts w:ascii="Arial" w:hAnsi="Arial" w:cs="Arial"/>
          <w:color w:val="1F497D" w:themeColor="text2"/>
          <w:sz w:val="20"/>
          <w:szCs w:val="20"/>
          <w:lang w:val="en-US"/>
        </w:rPr>
      </w:pPr>
      <w:r w:rsidRPr="00A95866">
        <w:rPr>
          <w:rFonts w:ascii="Arial" w:hAnsi="Arial" w:cs="Arial"/>
          <w:b/>
          <w:color w:val="1F497D" w:themeColor="text2"/>
          <w:sz w:val="20"/>
          <w:szCs w:val="20"/>
          <w:lang w:val="en-US"/>
        </w:rPr>
        <w:t xml:space="preserve">THE AFFAIR OVER THE ALLEGED “BUY-OFF OF MPS” HAS PUT A STAIN ON THE EFFICIENTLY CONDUCTED PROCESS OF FORMING THE GOVERNMENT IN RS. </w:t>
      </w:r>
      <w:r w:rsidR="00F76A76" w:rsidRPr="00A95866">
        <w:rPr>
          <w:rFonts w:ascii="Arial" w:hAnsi="Arial" w:cs="Arial"/>
          <w:color w:val="1F497D" w:themeColor="text2"/>
          <w:sz w:val="20"/>
          <w:szCs w:val="20"/>
          <w:lang w:val="en-US"/>
        </w:rPr>
        <w:t xml:space="preserve">The lack of prompt and efficient reaction of </w:t>
      </w:r>
      <w:r w:rsidR="00BC0C1F" w:rsidRPr="00A95866">
        <w:rPr>
          <w:rFonts w:ascii="Arial" w:hAnsi="Arial" w:cs="Arial"/>
          <w:color w:val="1F497D" w:themeColor="text2"/>
          <w:sz w:val="20"/>
          <w:szCs w:val="20"/>
          <w:lang w:val="en-US"/>
        </w:rPr>
        <w:t xml:space="preserve">the </w:t>
      </w:r>
      <w:r w:rsidR="00F76A76" w:rsidRPr="00A95866">
        <w:rPr>
          <w:rFonts w:ascii="Arial" w:hAnsi="Arial" w:cs="Arial"/>
          <w:color w:val="1F497D" w:themeColor="text2"/>
          <w:sz w:val="20"/>
          <w:szCs w:val="20"/>
          <w:lang w:val="en-US"/>
        </w:rPr>
        <w:t>competent bodies, which should have investigated veracity of the information that appeared in the public, and that suggested possible corruption at top-level</w:t>
      </w:r>
      <w:r w:rsidR="00BC0C1F" w:rsidRPr="00A95866">
        <w:rPr>
          <w:rFonts w:ascii="Arial" w:hAnsi="Arial" w:cs="Arial"/>
          <w:color w:val="1F497D" w:themeColor="text2"/>
          <w:sz w:val="20"/>
          <w:szCs w:val="20"/>
          <w:lang w:val="en-US"/>
        </w:rPr>
        <w:t xml:space="preserve"> of the </w:t>
      </w:r>
      <w:r w:rsidR="00F76A76" w:rsidRPr="00A95866">
        <w:rPr>
          <w:rFonts w:ascii="Arial" w:hAnsi="Arial" w:cs="Arial"/>
          <w:color w:val="1F497D" w:themeColor="text2"/>
          <w:sz w:val="20"/>
          <w:szCs w:val="20"/>
          <w:lang w:val="en-US"/>
        </w:rPr>
        <w:t>government</w:t>
      </w:r>
      <w:r w:rsidR="00BC0C1F" w:rsidRPr="00A95866">
        <w:rPr>
          <w:rFonts w:ascii="Arial" w:hAnsi="Arial" w:cs="Arial"/>
          <w:color w:val="1F497D" w:themeColor="text2"/>
          <w:sz w:val="20"/>
          <w:szCs w:val="20"/>
          <w:lang w:val="en-US"/>
        </w:rPr>
        <w:t xml:space="preserve">, is </w:t>
      </w:r>
      <w:r w:rsidR="00C75249" w:rsidRPr="00A95866">
        <w:rPr>
          <w:rFonts w:ascii="Arial" w:hAnsi="Arial" w:cs="Arial"/>
          <w:color w:val="1F497D" w:themeColor="text2"/>
          <w:sz w:val="20"/>
          <w:szCs w:val="20"/>
          <w:lang w:val="en-US"/>
        </w:rPr>
        <w:t>a blow to the system, namely it undermines citizens’ confidence in the parliamentary democracy</w:t>
      </w:r>
      <w:r w:rsidR="002420FF" w:rsidRPr="00A95866">
        <w:rPr>
          <w:rFonts w:ascii="Arial" w:hAnsi="Arial" w:cs="Arial"/>
          <w:color w:val="1F497D" w:themeColor="text2"/>
          <w:sz w:val="20"/>
          <w:szCs w:val="20"/>
          <w:lang w:val="en-US"/>
        </w:rPr>
        <w:t xml:space="preserve">. </w:t>
      </w:r>
      <w:r w:rsidR="00C75249" w:rsidRPr="00A95866">
        <w:rPr>
          <w:rFonts w:ascii="Arial" w:hAnsi="Arial" w:cs="Arial"/>
          <w:color w:val="1F497D" w:themeColor="text2"/>
          <w:sz w:val="20"/>
          <w:szCs w:val="20"/>
          <w:lang w:val="en-US"/>
        </w:rPr>
        <w:t xml:space="preserve">The additional problem is the fact that the investigative bodies </w:t>
      </w:r>
      <w:r w:rsidR="005C114E" w:rsidRPr="00A95866">
        <w:rPr>
          <w:rFonts w:ascii="Arial" w:hAnsi="Arial" w:cs="Arial"/>
          <w:color w:val="1F497D" w:themeColor="text2"/>
          <w:sz w:val="20"/>
          <w:szCs w:val="20"/>
          <w:lang w:val="en-US"/>
        </w:rPr>
        <w:t>were dealing</w:t>
      </w:r>
      <w:r w:rsidR="00C75249" w:rsidRPr="00A95866">
        <w:rPr>
          <w:rFonts w:ascii="Arial" w:hAnsi="Arial" w:cs="Arial"/>
          <w:color w:val="1F497D" w:themeColor="text2"/>
          <w:sz w:val="20"/>
          <w:szCs w:val="20"/>
          <w:lang w:val="en-US"/>
        </w:rPr>
        <w:t xml:space="preserve"> with </w:t>
      </w:r>
      <w:r w:rsidR="005C114E" w:rsidRPr="00A95866">
        <w:rPr>
          <w:rFonts w:ascii="Arial" w:hAnsi="Arial" w:cs="Arial"/>
          <w:color w:val="1F497D" w:themeColor="text2"/>
          <w:sz w:val="20"/>
          <w:szCs w:val="20"/>
          <w:lang w:val="en-US"/>
        </w:rPr>
        <w:t xml:space="preserve">the </w:t>
      </w:r>
      <w:r w:rsidR="00C75249" w:rsidRPr="00A95866">
        <w:rPr>
          <w:rFonts w:ascii="Arial" w:hAnsi="Arial" w:cs="Arial"/>
          <w:color w:val="1F497D" w:themeColor="text2"/>
          <w:sz w:val="20"/>
          <w:szCs w:val="20"/>
          <w:lang w:val="en-US"/>
        </w:rPr>
        <w:t>media intimidation, trying to discover how “</w:t>
      </w:r>
      <w:r w:rsidR="005C114E" w:rsidRPr="00A95866">
        <w:rPr>
          <w:rFonts w:ascii="Arial" w:hAnsi="Arial" w:cs="Arial"/>
          <w:color w:val="1F497D" w:themeColor="text2"/>
          <w:sz w:val="20"/>
          <w:szCs w:val="20"/>
          <w:lang w:val="en-US"/>
        </w:rPr>
        <w:t xml:space="preserve">the </w:t>
      </w:r>
      <w:r w:rsidR="00C75249" w:rsidRPr="00A95866">
        <w:rPr>
          <w:rFonts w:ascii="Arial" w:hAnsi="Arial" w:cs="Arial"/>
          <w:color w:val="1F497D" w:themeColor="text2"/>
          <w:sz w:val="20"/>
          <w:szCs w:val="20"/>
          <w:lang w:val="en-US"/>
        </w:rPr>
        <w:t>information had leaked” instead of dealing with the essence of the scandal – potential corruption in the political circles</w:t>
      </w:r>
      <w:r w:rsidR="002420FF" w:rsidRPr="00A95866">
        <w:rPr>
          <w:rFonts w:ascii="Arial" w:hAnsi="Arial" w:cs="Arial"/>
          <w:color w:val="1F497D" w:themeColor="text2"/>
          <w:sz w:val="20"/>
          <w:szCs w:val="20"/>
          <w:lang w:val="en-US"/>
        </w:rPr>
        <w:t xml:space="preserve">. </w:t>
      </w:r>
      <w:r w:rsidR="005C114E" w:rsidRPr="00A95866">
        <w:rPr>
          <w:rFonts w:ascii="Arial" w:hAnsi="Arial" w:cs="Arial"/>
          <w:color w:val="1F497D" w:themeColor="text2"/>
          <w:sz w:val="20"/>
          <w:szCs w:val="20"/>
          <w:lang w:val="en-US"/>
        </w:rPr>
        <w:t xml:space="preserve">Unfortunately, </w:t>
      </w:r>
      <w:r w:rsidR="00D039CF" w:rsidRPr="00A95866">
        <w:rPr>
          <w:rFonts w:ascii="Arial" w:hAnsi="Arial" w:cs="Arial"/>
          <w:color w:val="1F497D" w:themeColor="text2"/>
          <w:sz w:val="20"/>
          <w:szCs w:val="20"/>
          <w:lang w:val="en-US"/>
        </w:rPr>
        <w:t xml:space="preserve">even months after the </w:t>
      </w:r>
      <w:r w:rsidRPr="00A95866">
        <w:rPr>
          <w:rFonts w:ascii="Arial" w:hAnsi="Arial" w:cs="Arial"/>
          <w:color w:val="1F497D" w:themeColor="text2"/>
          <w:sz w:val="20"/>
          <w:szCs w:val="20"/>
          <w:lang w:val="en-US"/>
        </w:rPr>
        <w:t>scandal the public did not get</w:t>
      </w:r>
      <w:r w:rsidR="00D039CF" w:rsidRPr="00A95866">
        <w:rPr>
          <w:rFonts w:ascii="Arial" w:hAnsi="Arial" w:cs="Arial"/>
          <w:color w:val="1F497D" w:themeColor="text2"/>
          <w:sz w:val="20"/>
          <w:szCs w:val="20"/>
          <w:lang w:val="en-US"/>
        </w:rPr>
        <w:t xml:space="preserve"> relevant official information about what actually had happened, which leaves enough room for speculations that are damaging both to </w:t>
      </w:r>
      <w:proofErr w:type="spellStart"/>
      <w:r w:rsidR="00D039CF" w:rsidRPr="00A95866">
        <w:rPr>
          <w:rFonts w:ascii="Arial" w:hAnsi="Arial" w:cs="Arial"/>
          <w:color w:val="1F497D" w:themeColor="text2"/>
          <w:sz w:val="20"/>
          <w:szCs w:val="20"/>
          <w:lang w:val="en-US"/>
        </w:rPr>
        <w:t>Republika</w:t>
      </w:r>
      <w:proofErr w:type="spellEnd"/>
      <w:r w:rsidR="00D039CF" w:rsidRPr="00A95866">
        <w:rPr>
          <w:rFonts w:ascii="Arial" w:hAnsi="Arial" w:cs="Arial"/>
          <w:color w:val="1F497D" w:themeColor="text2"/>
          <w:sz w:val="20"/>
          <w:szCs w:val="20"/>
          <w:lang w:val="en-US"/>
        </w:rPr>
        <w:t xml:space="preserve"> </w:t>
      </w:r>
      <w:proofErr w:type="spellStart"/>
      <w:r w:rsidR="00D039CF" w:rsidRPr="00A95866">
        <w:rPr>
          <w:rFonts w:ascii="Arial" w:hAnsi="Arial" w:cs="Arial"/>
          <w:color w:val="1F497D" w:themeColor="text2"/>
          <w:sz w:val="20"/>
          <w:szCs w:val="20"/>
          <w:lang w:val="en-US"/>
        </w:rPr>
        <w:t>Srpska</w:t>
      </w:r>
      <w:proofErr w:type="spellEnd"/>
      <w:r w:rsidR="00D039CF" w:rsidRPr="00A95866">
        <w:rPr>
          <w:rFonts w:ascii="Arial" w:hAnsi="Arial" w:cs="Arial"/>
          <w:color w:val="1F497D" w:themeColor="text2"/>
          <w:sz w:val="20"/>
          <w:szCs w:val="20"/>
          <w:lang w:val="en-US"/>
        </w:rPr>
        <w:t xml:space="preserve"> and to the parliamentary democracy as the civilization achievement</w:t>
      </w:r>
      <w:r w:rsidR="002420FF" w:rsidRPr="00A95866">
        <w:rPr>
          <w:rFonts w:ascii="Arial" w:hAnsi="Arial" w:cs="Arial"/>
          <w:color w:val="1F497D" w:themeColor="text2"/>
          <w:sz w:val="20"/>
          <w:szCs w:val="20"/>
          <w:lang w:val="en-US"/>
        </w:rPr>
        <w:t>.</w:t>
      </w:r>
    </w:p>
    <w:p w:rsidR="002420FF" w:rsidRPr="00A95866" w:rsidRDefault="002420FF" w:rsidP="002420FF">
      <w:pPr>
        <w:spacing w:after="0" w:line="360" w:lineRule="auto"/>
        <w:jc w:val="both"/>
        <w:rPr>
          <w:rFonts w:ascii="Arial" w:hAnsi="Arial" w:cs="Arial"/>
          <w:color w:val="1F497D" w:themeColor="text2"/>
          <w:sz w:val="20"/>
          <w:szCs w:val="20"/>
          <w:lang w:val="en-US"/>
        </w:rPr>
      </w:pPr>
    </w:p>
    <w:p w:rsidR="002420FF" w:rsidRPr="00A95866" w:rsidRDefault="00DB7CC5" w:rsidP="002420FF">
      <w:pPr>
        <w:spacing w:after="0" w:line="360" w:lineRule="auto"/>
        <w:jc w:val="both"/>
        <w:rPr>
          <w:rFonts w:ascii="Arial" w:hAnsi="Arial" w:cs="Arial"/>
          <w:dstrike/>
          <w:color w:val="1F497D" w:themeColor="text2"/>
          <w:sz w:val="20"/>
          <w:szCs w:val="20"/>
          <w:lang w:val="en-US"/>
        </w:rPr>
      </w:pPr>
      <w:r w:rsidRPr="00A95866">
        <w:rPr>
          <w:rFonts w:ascii="Arial" w:hAnsi="Arial" w:cs="Arial"/>
          <w:b/>
          <w:color w:val="1F497D" w:themeColor="text2"/>
          <w:sz w:val="20"/>
          <w:szCs w:val="20"/>
          <w:lang w:val="en-US"/>
        </w:rPr>
        <w:t xml:space="preserve">APART FROM THE AFOREMENTIONED AFFAIR THE CASES OF PARTY-SWITCHING IMMEDIATELY AFTER THE ELECTIONS INDICATE LACK OF ELEMENTARY POLITICAL CULTURE AND MORALE ON THE POLITICAL SCENE, AS WELL AS THE WELL-KNOWN FACT THAT WE, HERE IN THE BALKANS, ARE CAPABLE OF RUINING AND MAKING THE BEST THINGS SENSELESS. </w:t>
      </w:r>
      <w:r w:rsidR="00D039CF" w:rsidRPr="00A95866">
        <w:rPr>
          <w:rFonts w:ascii="Arial" w:hAnsi="Arial" w:cs="Arial"/>
          <w:color w:val="1F497D" w:themeColor="text2"/>
          <w:sz w:val="20"/>
          <w:szCs w:val="20"/>
          <w:lang w:val="en-US"/>
        </w:rPr>
        <w:t xml:space="preserve">Extraordinary democratic achievement by which the MPs, and not the parties, </w:t>
      </w:r>
      <w:r w:rsidR="00DE1AA3" w:rsidRPr="00A95866">
        <w:rPr>
          <w:rFonts w:ascii="Arial" w:hAnsi="Arial" w:cs="Arial"/>
          <w:color w:val="1F497D" w:themeColor="text2"/>
          <w:sz w:val="20"/>
          <w:szCs w:val="20"/>
          <w:lang w:val="en-US"/>
        </w:rPr>
        <w:t>were given the</w:t>
      </w:r>
      <w:r w:rsidR="00D039CF" w:rsidRPr="00A95866">
        <w:rPr>
          <w:rFonts w:ascii="Arial" w:hAnsi="Arial" w:cs="Arial"/>
          <w:color w:val="1F497D" w:themeColor="text2"/>
          <w:sz w:val="20"/>
          <w:szCs w:val="20"/>
          <w:lang w:val="en-US"/>
        </w:rPr>
        <w:t xml:space="preserve"> “ownership” over the mandate, is made senseless and disputable with immoral behavior </w:t>
      </w:r>
      <w:r w:rsidR="00DE1AA3" w:rsidRPr="00A95866">
        <w:rPr>
          <w:rFonts w:ascii="Arial" w:hAnsi="Arial" w:cs="Arial"/>
          <w:color w:val="1F497D" w:themeColor="text2"/>
          <w:sz w:val="20"/>
          <w:szCs w:val="20"/>
          <w:lang w:val="en-US"/>
        </w:rPr>
        <w:t>and mandate trade-</w:t>
      </w:r>
      <w:r w:rsidR="00D039CF" w:rsidRPr="00A95866">
        <w:rPr>
          <w:rFonts w:ascii="Arial" w:hAnsi="Arial" w:cs="Arial"/>
          <w:color w:val="1F497D" w:themeColor="text2"/>
          <w:sz w:val="20"/>
          <w:szCs w:val="20"/>
          <w:lang w:val="en-US"/>
        </w:rPr>
        <w:t>off, which ultimately means deception of the voters</w:t>
      </w:r>
      <w:r w:rsidR="002420FF" w:rsidRPr="00A95866">
        <w:rPr>
          <w:rFonts w:ascii="Arial" w:hAnsi="Arial" w:cs="Arial"/>
          <w:color w:val="1F497D" w:themeColor="text2"/>
          <w:sz w:val="20"/>
          <w:szCs w:val="20"/>
          <w:lang w:val="en-US"/>
        </w:rPr>
        <w:t xml:space="preserve">. </w:t>
      </w:r>
    </w:p>
    <w:p w:rsidR="005E425C" w:rsidRPr="00A95866" w:rsidRDefault="005E425C" w:rsidP="005E425C">
      <w:pPr>
        <w:spacing w:after="180" w:line="360" w:lineRule="auto"/>
        <w:jc w:val="center"/>
        <w:rPr>
          <w:rFonts w:ascii="Arial" w:hAnsi="Arial" w:cs="Arial"/>
          <w:color w:val="002060"/>
          <w:sz w:val="20"/>
          <w:szCs w:val="20"/>
          <w:lang w:val="en-US"/>
        </w:rPr>
      </w:pPr>
    </w:p>
    <w:p w:rsidR="002C3000" w:rsidRPr="00A95866" w:rsidRDefault="007C151F" w:rsidP="002C3000">
      <w:pPr>
        <w:shd w:val="clear" w:color="auto" w:fill="002060"/>
        <w:spacing w:after="0" w:line="360" w:lineRule="auto"/>
        <w:jc w:val="center"/>
        <w:rPr>
          <w:rFonts w:ascii="Arial" w:eastAsia="Calibri" w:hAnsi="Arial" w:cs="Arial"/>
          <w:b/>
          <w:sz w:val="20"/>
          <w:szCs w:val="20"/>
          <w:shd w:val="clear" w:color="auto" w:fill="FDE9D9"/>
          <w:lang w:val="en-US" w:eastAsia="en-US"/>
        </w:rPr>
      </w:pPr>
      <w:r w:rsidRPr="00A95866">
        <w:rPr>
          <w:rFonts w:ascii="Arial" w:hAnsi="Arial" w:cs="Arial"/>
          <w:b/>
          <w:color w:val="1F497D"/>
          <w:u w:val="single"/>
          <w:lang w:val="en-US"/>
        </w:rPr>
        <w:br w:type="page"/>
      </w:r>
      <w:r w:rsidR="00DE1AA3" w:rsidRPr="00A95866">
        <w:rPr>
          <w:rFonts w:ascii="Arial" w:hAnsi="Arial" w:cs="Arial"/>
          <w:b/>
          <w:caps/>
          <w:sz w:val="20"/>
          <w:szCs w:val="20"/>
          <w:lang w:val="en-US"/>
        </w:rPr>
        <w:lastRenderedPageBreak/>
        <w:t>RS NATIONAL ASSEMBLY</w:t>
      </w:r>
      <w:r w:rsidR="00432CA3">
        <w:rPr>
          <w:rFonts w:ascii="Arial" w:hAnsi="Arial" w:cs="Arial"/>
          <w:b/>
          <w:caps/>
          <w:sz w:val="20"/>
          <w:szCs w:val="20"/>
          <w:lang w:val="en-US"/>
        </w:rPr>
        <w:t xml:space="preserve"> </w:t>
      </w:r>
      <w:r w:rsidR="003B27EA" w:rsidRPr="00A95866">
        <w:rPr>
          <w:rFonts w:ascii="Arial" w:hAnsi="Arial" w:cs="Arial"/>
          <w:b/>
          <w:caps/>
          <w:sz w:val="20"/>
          <w:szCs w:val="20"/>
          <w:lang w:val="en-US"/>
        </w:rPr>
        <w:t>1</w:t>
      </w:r>
      <w:r w:rsidR="002C3000" w:rsidRPr="00A95866">
        <w:rPr>
          <w:rFonts w:ascii="Arial" w:hAnsi="Arial" w:cs="Arial"/>
          <w:b/>
          <w:caps/>
          <w:sz w:val="20"/>
          <w:szCs w:val="20"/>
          <w:lang w:val="en-US"/>
        </w:rPr>
        <w:t>2</w:t>
      </w:r>
      <w:r w:rsidR="003B27EA" w:rsidRPr="00A95866">
        <w:rPr>
          <w:rFonts w:ascii="Arial" w:hAnsi="Arial" w:cs="Arial"/>
          <w:b/>
          <w:caps/>
          <w:sz w:val="20"/>
          <w:szCs w:val="20"/>
          <w:lang w:val="en-US"/>
        </w:rPr>
        <w:t>.1</w:t>
      </w:r>
      <w:r w:rsidR="002C3000" w:rsidRPr="00A95866">
        <w:rPr>
          <w:rFonts w:ascii="Arial" w:hAnsi="Arial" w:cs="Arial"/>
          <w:b/>
          <w:caps/>
          <w:sz w:val="20"/>
          <w:szCs w:val="20"/>
          <w:lang w:val="en-US"/>
        </w:rPr>
        <w:t>0</w:t>
      </w:r>
      <w:r w:rsidR="003B27EA" w:rsidRPr="00A95866">
        <w:rPr>
          <w:rFonts w:ascii="Arial" w:hAnsi="Arial" w:cs="Arial"/>
          <w:b/>
          <w:caps/>
          <w:sz w:val="20"/>
          <w:szCs w:val="20"/>
          <w:lang w:val="en-US"/>
        </w:rPr>
        <w:t>– 31.12.</w:t>
      </w:r>
      <w:r w:rsidR="002C3000" w:rsidRPr="00A95866">
        <w:rPr>
          <w:rFonts w:ascii="Arial" w:hAnsi="Arial" w:cs="Arial"/>
          <w:b/>
          <w:caps/>
          <w:sz w:val="20"/>
          <w:szCs w:val="20"/>
          <w:lang w:val="en-US"/>
        </w:rPr>
        <w:t>2014</w:t>
      </w:r>
    </w:p>
    <w:p w:rsidR="002C3000" w:rsidRPr="00A95866" w:rsidRDefault="002C3000" w:rsidP="002C3000">
      <w:pPr>
        <w:autoSpaceDE w:val="0"/>
        <w:autoSpaceDN w:val="0"/>
        <w:adjustRightInd w:val="0"/>
        <w:spacing w:after="0" w:line="360" w:lineRule="auto"/>
        <w:jc w:val="both"/>
        <w:rPr>
          <w:rFonts w:ascii="Arial" w:eastAsia="Calibri" w:hAnsi="Arial" w:cs="Arial"/>
          <w:b/>
          <w:caps/>
          <w:sz w:val="20"/>
          <w:szCs w:val="20"/>
          <w:lang w:val="en-US"/>
        </w:rPr>
      </w:pPr>
    </w:p>
    <w:p w:rsidR="002420FF" w:rsidRPr="00A95866" w:rsidRDefault="00DB7CC5" w:rsidP="00DE1AA3">
      <w:pPr>
        <w:spacing w:line="360" w:lineRule="auto"/>
        <w:jc w:val="both"/>
        <w:rPr>
          <w:rFonts w:ascii="Arial" w:hAnsi="Arial" w:cs="Arial"/>
          <w:b/>
          <w:color w:val="1F497D" w:themeColor="text2"/>
          <w:sz w:val="20"/>
          <w:szCs w:val="20"/>
          <w:lang w:val="en-US"/>
        </w:rPr>
      </w:pPr>
      <w:r w:rsidRPr="00A95866">
        <w:rPr>
          <w:rFonts w:ascii="Arial" w:hAnsi="Arial" w:cs="Arial"/>
          <w:b/>
          <w:color w:val="1F497D"/>
          <w:sz w:val="20"/>
          <w:szCs w:val="20"/>
          <w:lang w:val="en-US"/>
        </w:rPr>
        <w:t xml:space="preserve">AT THE ELECTIONS IN OCTOBER OF 2014 THE VOTERS IN REPUBLIKA SRPSKA HAVE SHOWN DISSATISFACTION WITH THE PERFORMANCE OF THE PREVIOUS CONVOCATION OF THE NATIONAL ASSEMBLY AND THE GOVERNMENT, WHICH IS REFLECTED IN CHANGE OF THE POWER OF CERTAIN POLITICAL PARTIES, BUT ALSO IN THE PERSONAL COMPOSITION OF THE NEW ASSEMBLY. </w:t>
      </w:r>
      <w:r w:rsidR="00DE1AA3" w:rsidRPr="00A95866">
        <w:rPr>
          <w:rFonts w:ascii="Arial" w:hAnsi="Arial" w:cs="Arial"/>
          <w:color w:val="1F497D"/>
          <w:sz w:val="20"/>
          <w:szCs w:val="20"/>
          <w:lang w:val="en-US"/>
        </w:rPr>
        <w:t xml:space="preserve"> Only 25 out of 91 MPs, who were members of the previous composition of the RS National Assembly entire period or a part of it, have again won the citizens’ confidence and have become members of the new convocation of the RS NA. Nevertheless, dissatisfaction was not of such a degree to cause change of the government – ruling collation has managed to win just enough mandates for a close parliamentary majority.</w:t>
      </w:r>
    </w:p>
    <w:p w:rsidR="002420FF" w:rsidRPr="00A95866" w:rsidRDefault="002420FF" w:rsidP="002420FF">
      <w:pPr>
        <w:spacing w:after="0" w:line="360" w:lineRule="auto"/>
        <w:jc w:val="both"/>
        <w:rPr>
          <w:rFonts w:ascii="Arial" w:hAnsi="Arial" w:cs="Arial"/>
          <w:b/>
          <w:color w:val="1F497D" w:themeColor="text2"/>
          <w:sz w:val="20"/>
          <w:szCs w:val="20"/>
          <w:lang w:val="en-US"/>
        </w:rPr>
      </w:pPr>
    </w:p>
    <w:p w:rsidR="002420FF" w:rsidRPr="00A95866" w:rsidRDefault="00DE1AA3" w:rsidP="002420FF">
      <w:pPr>
        <w:spacing w:after="0" w:line="360" w:lineRule="auto"/>
        <w:jc w:val="both"/>
        <w:rPr>
          <w:rFonts w:ascii="Arial" w:hAnsi="Arial" w:cs="Arial"/>
          <w:color w:val="1F497D" w:themeColor="text2"/>
          <w:sz w:val="20"/>
          <w:szCs w:val="20"/>
          <w:lang w:val="en-US"/>
        </w:rPr>
      </w:pPr>
      <w:r w:rsidRPr="00A95866">
        <w:rPr>
          <w:rFonts w:ascii="Arial" w:hAnsi="Arial" w:cs="Arial"/>
          <w:b/>
          <w:color w:val="1F497D" w:themeColor="text2"/>
          <w:sz w:val="20"/>
          <w:szCs w:val="20"/>
          <w:lang w:val="en-US"/>
        </w:rPr>
        <w:t xml:space="preserve">AT ITS CONSTITUTING SESSION THE NATIONAL ASSEMBLY HAS VIOLATED ITS RULES OF PROCEDURES BY FAILING TO ELECT THE </w:t>
      </w:r>
      <w:r w:rsidR="00D664F1" w:rsidRPr="00A95866">
        <w:rPr>
          <w:rFonts w:ascii="Arial" w:hAnsi="Arial" w:cs="Arial"/>
          <w:b/>
          <w:color w:val="1F497D" w:themeColor="text2"/>
          <w:sz w:val="20"/>
          <w:szCs w:val="20"/>
          <w:lang w:val="en-US"/>
        </w:rPr>
        <w:t>DEPUTY SPEAKERSOF THE</w:t>
      </w:r>
      <w:r w:rsidRPr="00A95866">
        <w:rPr>
          <w:rFonts w:ascii="Arial" w:hAnsi="Arial" w:cs="Arial"/>
          <w:b/>
          <w:color w:val="1F497D" w:themeColor="text2"/>
          <w:sz w:val="20"/>
          <w:szCs w:val="20"/>
          <w:lang w:val="en-US"/>
        </w:rPr>
        <w:t xml:space="preserve"> RS</w:t>
      </w:r>
      <w:r w:rsidR="00D664F1" w:rsidRPr="00A95866">
        <w:rPr>
          <w:rFonts w:ascii="Arial" w:hAnsi="Arial" w:cs="Arial"/>
          <w:b/>
          <w:color w:val="1F497D" w:themeColor="text2"/>
          <w:sz w:val="20"/>
          <w:szCs w:val="20"/>
          <w:lang w:val="en-US"/>
        </w:rPr>
        <w:t xml:space="preserve"> NA</w:t>
      </w:r>
      <w:r w:rsidR="002420FF" w:rsidRPr="00A95866">
        <w:rPr>
          <w:rFonts w:ascii="Arial" w:hAnsi="Arial" w:cs="Arial"/>
          <w:b/>
          <w:color w:val="1F497D" w:themeColor="text2"/>
          <w:sz w:val="20"/>
          <w:szCs w:val="20"/>
          <w:lang w:val="en-US"/>
        </w:rPr>
        <w:t xml:space="preserve">. </w:t>
      </w:r>
      <w:r w:rsidR="00D664F1" w:rsidRPr="00A95866">
        <w:rPr>
          <w:rFonts w:ascii="Arial" w:hAnsi="Arial" w:cs="Arial"/>
          <w:color w:val="1F497D" w:themeColor="text2"/>
          <w:sz w:val="20"/>
          <w:szCs w:val="20"/>
          <w:lang w:val="en-US"/>
        </w:rPr>
        <w:t>The N</w:t>
      </w:r>
      <w:r w:rsidRPr="00A95866">
        <w:rPr>
          <w:rFonts w:ascii="Arial" w:hAnsi="Arial" w:cs="Arial"/>
          <w:color w:val="1F497D" w:themeColor="text2"/>
          <w:sz w:val="20"/>
          <w:szCs w:val="20"/>
          <w:lang w:val="en-US"/>
        </w:rPr>
        <w:t xml:space="preserve">A Rules of procedures, in its Article 8, </w:t>
      </w:r>
      <w:r w:rsidR="001E2537" w:rsidRPr="00A95866">
        <w:rPr>
          <w:rFonts w:ascii="Arial" w:hAnsi="Arial" w:cs="Arial"/>
          <w:color w:val="1F497D" w:themeColor="text2"/>
          <w:sz w:val="20"/>
          <w:szCs w:val="20"/>
          <w:lang w:val="en-US"/>
        </w:rPr>
        <w:t xml:space="preserve">precisely define that the RS NA </w:t>
      </w:r>
      <w:r w:rsidR="00D664F1" w:rsidRPr="00A95866">
        <w:rPr>
          <w:rFonts w:ascii="Arial" w:hAnsi="Arial" w:cs="Arial"/>
          <w:color w:val="1F497D" w:themeColor="text2"/>
          <w:sz w:val="20"/>
          <w:szCs w:val="20"/>
          <w:lang w:val="en-US"/>
        </w:rPr>
        <w:t xml:space="preserve">is to elect the deputy speakers of the National Assembly at its first session once it, upon proposal of the President, passes </w:t>
      </w:r>
      <w:r w:rsidR="001E2537" w:rsidRPr="00A95866">
        <w:rPr>
          <w:rFonts w:ascii="Arial" w:hAnsi="Arial" w:cs="Arial"/>
          <w:color w:val="1F497D" w:themeColor="text2"/>
          <w:sz w:val="20"/>
          <w:szCs w:val="20"/>
          <w:lang w:val="en-US"/>
        </w:rPr>
        <w:t xml:space="preserve">the decision on the number of </w:t>
      </w:r>
      <w:r w:rsidR="00D664F1" w:rsidRPr="00A95866">
        <w:rPr>
          <w:rFonts w:ascii="Arial" w:hAnsi="Arial" w:cs="Arial"/>
          <w:color w:val="1F497D" w:themeColor="text2"/>
          <w:sz w:val="20"/>
          <w:szCs w:val="20"/>
          <w:lang w:val="en-US"/>
        </w:rPr>
        <w:t>deputy speakers</w:t>
      </w:r>
      <w:r w:rsidR="002420FF" w:rsidRPr="00A95866">
        <w:rPr>
          <w:rFonts w:ascii="Arial" w:hAnsi="Arial" w:cs="Arial"/>
          <w:color w:val="1F497D" w:themeColor="text2"/>
          <w:sz w:val="20"/>
          <w:szCs w:val="20"/>
          <w:lang w:val="en-US"/>
        </w:rPr>
        <w:t>.</w:t>
      </w:r>
      <w:r w:rsidR="00D664F1" w:rsidRPr="00A95866">
        <w:rPr>
          <w:rFonts w:ascii="Arial" w:hAnsi="Arial" w:cs="Arial"/>
          <w:color w:val="1F497D" w:themeColor="text2"/>
          <w:sz w:val="20"/>
          <w:szCs w:val="20"/>
          <w:lang w:val="en-US"/>
        </w:rPr>
        <w:t xml:space="preserve"> Unfortunately, breach of the laws and regulations by the ones who should protect and respect them the most and putting narrow party interest before the interests of the society, </w:t>
      </w:r>
      <w:r w:rsidR="0096583C" w:rsidRPr="00A95866">
        <w:rPr>
          <w:rFonts w:ascii="Arial" w:hAnsi="Arial" w:cs="Arial"/>
          <w:color w:val="1F497D" w:themeColor="text2"/>
          <w:sz w:val="20"/>
          <w:szCs w:val="20"/>
          <w:lang w:val="en-US"/>
        </w:rPr>
        <w:t xml:space="preserve">are rather a widespread phenomenon in Bosnia and Herzegovina at all levels of authority. This phenomenon will certainly not be eradicated until a system of individual responsibility for delays and nonfulfillment of the obligations is put in place.  </w:t>
      </w:r>
    </w:p>
    <w:p w:rsidR="0096583C" w:rsidRPr="00A95866" w:rsidRDefault="0096583C" w:rsidP="002420FF">
      <w:pPr>
        <w:spacing w:after="0" w:line="360" w:lineRule="auto"/>
        <w:jc w:val="both"/>
        <w:rPr>
          <w:rFonts w:ascii="Arial" w:hAnsi="Arial" w:cs="Arial"/>
          <w:color w:val="1F497D" w:themeColor="text2"/>
          <w:sz w:val="20"/>
          <w:szCs w:val="20"/>
          <w:lang w:val="en-US"/>
        </w:rPr>
      </w:pPr>
    </w:p>
    <w:p w:rsidR="002420FF" w:rsidRPr="00A95866" w:rsidRDefault="00DB7CC5" w:rsidP="002420FF">
      <w:pPr>
        <w:spacing w:after="0" w:line="360" w:lineRule="auto"/>
        <w:jc w:val="both"/>
        <w:rPr>
          <w:rFonts w:ascii="Arial" w:hAnsi="Arial" w:cs="Arial"/>
          <w:b/>
          <w:color w:val="1F497D" w:themeColor="text2"/>
          <w:spacing w:val="-2"/>
          <w:sz w:val="20"/>
          <w:szCs w:val="20"/>
          <w:lang w:val="en-US"/>
        </w:rPr>
      </w:pPr>
      <w:r w:rsidRPr="00A95866">
        <w:rPr>
          <w:rFonts w:ascii="Arial" w:hAnsi="Arial" w:cs="Arial"/>
          <w:b/>
          <w:color w:val="1F497D" w:themeColor="text2"/>
          <w:spacing w:val="-2"/>
          <w:sz w:val="20"/>
          <w:szCs w:val="20"/>
          <w:lang w:val="en-US"/>
        </w:rPr>
        <w:t xml:space="preserve">IN A COUNTRY OBSESSED WITH NATIONAL AFFILIATION AND CONSTITUTIONALITY, THE FIGURES ON UTTERLY LOW NUMBER OF WOMEN IN OUR PARLIAMENTS GO BY UNNOTICED. THIS IS ONLY A REFLECTION OF THEIR INEQUITABLE POSITION IN THE SOCIETY AND ITS CONSERVATIVE, PATRIARCHAL CHARACTER. </w:t>
      </w:r>
      <w:r w:rsidR="008B5BD9" w:rsidRPr="00A95866">
        <w:rPr>
          <w:rFonts w:ascii="Arial" w:hAnsi="Arial" w:cs="Arial"/>
          <w:color w:val="1F497D" w:themeColor="text2"/>
          <w:spacing w:val="-2"/>
          <w:sz w:val="20"/>
          <w:szCs w:val="20"/>
          <w:lang w:val="en-US"/>
        </w:rPr>
        <w:t xml:space="preserve">There are only 17% of women in the new convocation of the RS NA (14 out of 83). This figure is even lower than the figures in the House of Representatives of the </w:t>
      </w:r>
      <w:proofErr w:type="spellStart"/>
      <w:r w:rsidR="008B5BD9" w:rsidRPr="00A95866">
        <w:rPr>
          <w:rFonts w:ascii="Arial" w:hAnsi="Arial" w:cs="Arial"/>
          <w:color w:val="1F497D" w:themeColor="text2"/>
          <w:spacing w:val="-2"/>
          <w:sz w:val="20"/>
          <w:szCs w:val="20"/>
          <w:lang w:val="en-US"/>
        </w:rPr>
        <w:t>BiH</w:t>
      </w:r>
      <w:proofErr w:type="spellEnd"/>
      <w:r w:rsidR="008B5BD9" w:rsidRPr="00A95866">
        <w:rPr>
          <w:rFonts w:ascii="Arial" w:hAnsi="Arial" w:cs="Arial"/>
          <w:color w:val="1F497D" w:themeColor="text2"/>
          <w:spacing w:val="-2"/>
          <w:sz w:val="20"/>
          <w:szCs w:val="20"/>
          <w:lang w:val="en-US"/>
        </w:rPr>
        <w:t xml:space="preserve"> Federation and the </w:t>
      </w:r>
      <w:proofErr w:type="spellStart"/>
      <w:r w:rsidR="008B5BD9" w:rsidRPr="00A95866">
        <w:rPr>
          <w:rFonts w:ascii="Arial" w:hAnsi="Arial" w:cs="Arial"/>
          <w:color w:val="1F497D" w:themeColor="text2"/>
          <w:spacing w:val="-2"/>
          <w:sz w:val="20"/>
          <w:szCs w:val="20"/>
          <w:lang w:val="en-US"/>
        </w:rPr>
        <w:t>BiH</w:t>
      </w:r>
      <w:proofErr w:type="spellEnd"/>
      <w:r w:rsidR="008B5BD9" w:rsidRPr="00A95866">
        <w:rPr>
          <w:rFonts w:ascii="Arial" w:hAnsi="Arial" w:cs="Arial"/>
          <w:color w:val="1F497D" w:themeColor="text2"/>
          <w:spacing w:val="-2"/>
          <w:sz w:val="20"/>
          <w:szCs w:val="20"/>
          <w:lang w:val="en-US"/>
        </w:rPr>
        <w:t xml:space="preserve"> Parliaments, which are around 23%</w:t>
      </w:r>
      <w:r w:rsidR="002420FF" w:rsidRPr="00A95866">
        <w:rPr>
          <w:rFonts w:ascii="Arial" w:hAnsi="Arial" w:cs="Arial"/>
          <w:color w:val="1F497D" w:themeColor="text2"/>
          <w:spacing w:val="-2"/>
          <w:sz w:val="20"/>
          <w:szCs w:val="20"/>
          <w:lang w:val="en-US"/>
        </w:rPr>
        <w:t xml:space="preserve">. </w:t>
      </w:r>
    </w:p>
    <w:p w:rsidR="002420FF" w:rsidRPr="00A95866" w:rsidRDefault="002420FF" w:rsidP="002420FF">
      <w:pPr>
        <w:spacing w:after="0" w:line="360" w:lineRule="auto"/>
        <w:jc w:val="both"/>
        <w:rPr>
          <w:rFonts w:ascii="Arial" w:hAnsi="Arial" w:cs="Arial"/>
          <w:color w:val="1F497D" w:themeColor="text2"/>
          <w:sz w:val="20"/>
          <w:szCs w:val="20"/>
          <w:lang w:val="en-US"/>
        </w:rPr>
      </w:pPr>
    </w:p>
    <w:p w:rsidR="002420FF" w:rsidRPr="00A95866" w:rsidRDefault="008B5BD9" w:rsidP="002420FF">
      <w:pPr>
        <w:spacing w:after="0" w:line="360" w:lineRule="auto"/>
        <w:jc w:val="both"/>
        <w:rPr>
          <w:rFonts w:ascii="Arial" w:hAnsi="Arial" w:cs="Arial"/>
          <w:color w:val="1F497D" w:themeColor="text2"/>
          <w:sz w:val="20"/>
          <w:szCs w:val="20"/>
          <w:lang w:val="en-US"/>
        </w:rPr>
      </w:pPr>
      <w:r w:rsidRPr="00A95866">
        <w:rPr>
          <w:rFonts w:ascii="Arial" w:hAnsi="Arial" w:cs="Arial"/>
          <w:b/>
          <w:color w:val="1F497D" w:themeColor="text2"/>
          <w:sz w:val="20"/>
          <w:szCs w:val="20"/>
          <w:lang w:val="en-US"/>
        </w:rPr>
        <w:t xml:space="preserve">RS WAS THE ONLY ONE IN BIH THAT </w:t>
      </w:r>
      <w:r w:rsidR="00C7177A" w:rsidRPr="00A95866">
        <w:rPr>
          <w:rFonts w:ascii="Arial" w:hAnsi="Arial" w:cs="Arial"/>
          <w:b/>
          <w:color w:val="1F497D" w:themeColor="text2"/>
          <w:sz w:val="20"/>
          <w:szCs w:val="20"/>
          <w:lang w:val="en-US"/>
        </w:rPr>
        <w:t>HAS ADOPTED</w:t>
      </w:r>
      <w:r w:rsidRPr="00A95866">
        <w:rPr>
          <w:rFonts w:ascii="Arial" w:hAnsi="Arial" w:cs="Arial"/>
          <w:b/>
          <w:color w:val="1F497D" w:themeColor="text2"/>
          <w:sz w:val="20"/>
          <w:szCs w:val="20"/>
          <w:lang w:val="en-US"/>
        </w:rPr>
        <w:t xml:space="preserve"> THE 2015 BUDGET WITHIN THE DEADLINE PRESCRIBED BY THE LAW, </w:t>
      </w:r>
      <w:r w:rsidR="00C7177A" w:rsidRPr="00A95866">
        <w:rPr>
          <w:rFonts w:ascii="Arial" w:hAnsi="Arial" w:cs="Arial"/>
          <w:b/>
          <w:color w:val="1F497D" w:themeColor="text2"/>
          <w:sz w:val="20"/>
          <w:szCs w:val="20"/>
          <w:lang w:val="en-US"/>
        </w:rPr>
        <w:t>I.E.BY</w:t>
      </w:r>
      <w:r w:rsidRPr="00A95866">
        <w:rPr>
          <w:rFonts w:ascii="Arial" w:hAnsi="Arial" w:cs="Arial"/>
          <w:b/>
          <w:color w:val="1F497D" w:themeColor="text2"/>
          <w:sz w:val="20"/>
          <w:szCs w:val="20"/>
          <w:lang w:val="en-US"/>
        </w:rPr>
        <w:t>THE END OF 2014</w:t>
      </w:r>
      <w:r w:rsidR="002420FF" w:rsidRPr="00A95866">
        <w:rPr>
          <w:rFonts w:ascii="Arial" w:hAnsi="Arial" w:cs="Arial"/>
          <w:b/>
          <w:color w:val="1F497D" w:themeColor="text2"/>
          <w:sz w:val="20"/>
          <w:szCs w:val="20"/>
          <w:lang w:val="en-US"/>
        </w:rPr>
        <w:t xml:space="preserve">. </w:t>
      </w:r>
      <w:r w:rsidR="005E4063" w:rsidRPr="00A95866">
        <w:rPr>
          <w:rFonts w:ascii="Arial" w:hAnsi="Arial" w:cs="Arial"/>
          <w:color w:val="1F497D" w:themeColor="text2"/>
          <w:sz w:val="20"/>
          <w:szCs w:val="20"/>
          <w:lang w:val="en-US"/>
        </w:rPr>
        <w:t xml:space="preserve">The </w:t>
      </w:r>
      <w:proofErr w:type="gramStart"/>
      <w:r w:rsidR="005E4063" w:rsidRPr="00A95866">
        <w:rPr>
          <w:rFonts w:ascii="Arial" w:hAnsi="Arial" w:cs="Arial"/>
          <w:color w:val="1F497D" w:themeColor="text2"/>
          <w:sz w:val="20"/>
          <w:szCs w:val="20"/>
          <w:lang w:val="en-US"/>
        </w:rPr>
        <w:t xml:space="preserve">budget of </w:t>
      </w:r>
      <w:proofErr w:type="spellStart"/>
      <w:r w:rsidR="005E4063" w:rsidRPr="00A95866">
        <w:rPr>
          <w:rFonts w:ascii="Arial" w:hAnsi="Arial" w:cs="Arial"/>
          <w:color w:val="1F497D" w:themeColor="text2"/>
          <w:sz w:val="20"/>
          <w:szCs w:val="20"/>
          <w:lang w:val="en-US"/>
        </w:rPr>
        <w:t>Republika</w:t>
      </w:r>
      <w:proofErr w:type="spellEnd"/>
      <w:r w:rsidR="005E4063" w:rsidRPr="00A95866">
        <w:rPr>
          <w:rFonts w:ascii="Arial" w:hAnsi="Arial" w:cs="Arial"/>
          <w:color w:val="1F497D" w:themeColor="text2"/>
          <w:sz w:val="20"/>
          <w:szCs w:val="20"/>
          <w:lang w:val="en-US"/>
        </w:rPr>
        <w:t xml:space="preserve"> </w:t>
      </w:r>
      <w:proofErr w:type="spellStart"/>
      <w:r w:rsidR="005E4063" w:rsidRPr="00A95866">
        <w:rPr>
          <w:rFonts w:ascii="Arial" w:hAnsi="Arial" w:cs="Arial"/>
          <w:color w:val="1F497D" w:themeColor="text2"/>
          <w:sz w:val="20"/>
          <w:szCs w:val="20"/>
          <w:lang w:val="en-US"/>
        </w:rPr>
        <w:t>Srpska</w:t>
      </w:r>
      <w:proofErr w:type="spellEnd"/>
      <w:r w:rsidR="005E4063" w:rsidRPr="00A95866">
        <w:rPr>
          <w:rFonts w:ascii="Arial" w:hAnsi="Arial" w:cs="Arial"/>
          <w:color w:val="1F497D" w:themeColor="text2"/>
          <w:sz w:val="20"/>
          <w:szCs w:val="20"/>
          <w:lang w:val="en-US"/>
        </w:rPr>
        <w:t xml:space="preserve"> for 2015, as well as the Economic Policy, were</w:t>
      </w:r>
      <w:proofErr w:type="gramEnd"/>
      <w:r w:rsidR="005E4063" w:rsidRPr="00A95866">
        <w:rPr>
          <w:rFonts w:ascii="Arial" w:hAnsi="Arial" w:cs="Arial"/>
          <w:color w:val="1F497D" w:themeColor="text2"/>
          <w:sz w:val="20"/>
          <w:szCs w:val="20"/>
          <w:lang w:val="en-US"/>
        </w:rPr>
        <w:t xml:space="preserve"> adopted in the RS NA on December 28, 2014 in the amount of </w:t>
      </w:r>
      <w:r w:rsidR="002420FF" w:rsidRPr="00A95866">
        <w:rPr>
          <w:rFonts w:ascii="Arial" w:hAnsi="Arial" w:cs="Arial"/>
          <w:color w:val="1F497D" w:themeColor="text2"/>
          <w:sz w:val="20"/>
          <w:szCs w:val="20"/>
          <w:lang w:val="en-US"/>
        </w:rPr>
        <w:t xml:space="preserve">2,033 </w:t>
      </w:r>
      <w:r w:rsidR="005E4063" w:rsidRPr="00A95866">
        <w:rPr>
          <w:rFonts w:ascii="Arial" w:hAnsi="Arial" w:cs="Arial"/>
          <w:color w:val="1F497D" w:themeColor="text2"/>
          <w:sz w:val="20"/>
          <w:szCs w:val="20"/>
          <w:lang w:val="en-US"/>
        </w:rPr>
        <w:t>billion KM</w:t>
      </w:r>
      <w:r w:rsidR="002420FF" w:rsidRPr="00A95866">
        <w:rPr>
          <w:rFonts w:ascii="Arial" w:hAnsi="Arial" w:cs="Arial"/>
          <w:color w:val="1F497D" w:themeColor="text2"/>
          <w:sz w:val="20"/>
          <w:szCs w:val="20"/>
          <w:lang w:val="en-US"/>
        </w:rPr>
        <w:t xml:space="preserve">. </w:t>
      </w:r>
      <w:r w:rsidR="005E4063" w:rsidRPr="00A95866">
        <w:rPr>
          <w:rFonts w:ascii="Arial" w:hAnsi="Arial" w:cs="Arial"/>
          <w:color w:val="1F497D" w:themeColor="text2"/>
          <w:sz w:val="20"/>
          <w:szCs w:val="20"/>
          <w:lang w:val="en-US"/>
        </w:rPr>
        <w:t>However, the opposition and the Unions of the Employers’ Associations of RS had made some significant objections to these documents. The budget of the RS for 2015 entered into force after the RS Council of Peoples confirmed that the budget adopted in the NA does not violate the vital nation interest</w:t>
      </w:r>
      <w:r w:rsidR="002420FF" w:rsidRPr="00A95866">
        <w:rPr>
          <w:rFonts w:ascii="Arial" w:hAnsi="Arial" w:cs="Arial"/>
          <w:color w:val="1F497D" w:themeColor="text2"/>
          <w:sz w:val="20"/>
          <w:szCs w:val="20"/>
          <w:lang w:val="en-US"/>
        </w:rPr>
        <w:t>.</w:t>
      </w:r>
    </w:p>
    <w:p w:rsidR="002420FF" w:rsidRPr="00A95866" w:rsidRDefault="002420FF" w:rsidP="002420FF">
      <w:pPr>
        <w:pStyle w:val="NoSpacing"/>
        <w:spacing w:line="360" w:lineRule="auto"/>
        <w:jc w:val="both"/>
        <w:rPr>
          <w:rFonts w:ascii="Arial" w:hAnsi="Arial" w:cs="Arial"/>
          <w:color w:val="1F497D" w:themeColor="text2"/>
          <w:sz w:val="20"/>
          <w:szCs w:val="20"/>
          <w:shd w:val="clear" w:color="auto" w:fill="FFFFFF"/>
        </w:rPr>
      </w:pPr>
    </w:p>
    <w:p w:rsidR="002420FF" w:rsidRPr="00A95866" w:rsidRDefault="00DB7CC5" w:rsidP="002420FF">
      <w:pPr>
        <w:spacing w:after="0" w:line="360" w:lineRule="auto"/>
        <w:jc w:val="both"/>
        <w:rPr>
          <w:rFonts w:ascii="Arial" w:hAnsi="Arial" w:cs="Arial"/>
          <w:color w:val="1F497D" w:themeColor="text2"/>
          <w:sz w:val="20"/>
          <w:szCs w:val="20"/>
          <w:lang w:val="en-US"/>
        </w:rPr>
      </w:pPr>
      <w:r w:rsidRPr="00A95866">
        <w:rPr>
          <w:rFonts w:ascii="Arial" w:hAnsi="Arial" w:cs="Arial"/>
          <w:b/>
          <w:color w:val="1F497D" w:themeColor="text2"/>
          <w:sz w:val="20"/>
          <w:szCs w:val="20"/>
          <w:lang w:val="en-US"/>
        </w:rPr>
        <w:t xml:space="preserve">THE NEW CONVOCATION OF RS NA HAS RESPECTABLE LEVEL OF PERFORMANCE, IF WE DO NOT TAKE INTO CONSIDERATION THE TRADITIONAL PAUSE IN JANUARY. </w:t>
      </w:r>
      <w:r w:rsidR="004542F0" w:rsidRPr="00A95866">
        <w:rPr>
          <w:rFonts w:ascii="Arial" w:hAnsi="Arial" w:cs="Arial"/>
          <w:color w:val="1F497D" w:themeColor="text2"/>
          <w:sz w:val="20"/>
          <w:szCs w:val="20"/>
          <w:lang w:val="en-US"/>
        </w:rPr>
        <w:t>Apart from the constituting session the National Assembly held four special sessions in the period from October 10 to December 31, 2014, while the 5</w:t>
      </w:r>
      <w:r w:rsidR="004542F0" w:rsidRPr="00A95866">
        <w:rPr>
          <w:rFonts w:ascii="Arial" w:hAnsi="Arial" w:cs="Arial"/>
          <w:color w:val="1F497D" w:themeColor="text2"/>
          <w:sz w:val="20"/>
          <w:szCs w:val="20"/>
          <w:vertAlign w:val="superscript"/>
          <w:lang w:val="en-US"/>
        </w:rPr>
        <w:t>th</w:t>
      </w:r>
      <w:r w:rsidR="004542F0" w:rsidRPr="00A95866">
        <w:rPr>
          <w:rFonts w:ascii="Arial" w:hAnsi="Arial" w:cs="Arial"/>
          <w:color w:val="1F497D" w:themeColor="text2"/>
          <w:sz w:val="20"/>
          <w:szCs w:val="20"/>
          <w:lang w:val="en-US"/>
        </w:rPr>
        <w:t xml:space="preserve"> special session was not held since it was not supported by majority in the RS NA</w:t>
      </w:r>
      <w:r w:rsidR="002420FF" w:rsidRPr="00A95866">
        <w:rPr>
          <w:rFonts w:ascii="Arial" w:hAnsi="Arial" w:cs="Arial"/>
          <w:color w:val="1F497D" w:themeColor="text2"/>
          <w:sz w:val="20"/>
          <w:szCs w:val="20"/>
          <w:lang w:val="en-US"/>
        </w:rPr>
        <w:t xml:space="preserve">. </w:t>
      </w:r>
      <w:r w:rsidR="004542F0" w:rsidRPr="00A95866">
        <w:rPr>
          <w:rFonts w:ascii="Arial" w:hAnsi="Arial" w:cs="Arial"/>
          <w:color w:val="1F497D" w:themeColor="text2"/>
          <w:sz w:val="20"/>
          <w:szCs w:val="20"/>
          <w:lang w:val="en-US"/>
        </w:rPr>
        <w:t>There were 24 items on the agenda of the sessions that were held in the monitoring period</w:t>
      </w:r>
      <w:r w:rsidR="002420FF" w:rsidRPr="00A95866">
        <w:rPr>
          <w:rFonts w:ascii="Arial" w:hAnsi="Arial" w:cs="Arial"/>
          <w:color w:val="1F497D" w:themeColor="text2"/>
          <w:sz w:val="20"/>
          <w:szCs w:val="20"/>
          <w:lang w:val="en-US"/>
        </w:rPr>
        <w:t xml:space="preserve">. </w:t>
      </w:r>
      <w:r w:rsidR="004542F0" w:rsidRPr="00A95866">
        <w:rPr>
          <w:rFonts w:ascii="Arial" w:hAnsi="Arial" w:cs="Arial"/>
          <w:color w:val="1F497D" w:themeColor="text2"/>
          <w:sz w:val="20"/>
          <w:szCs w:val="20"/>
          <w:lang w:val="en-US"/>
        </w:rPr>
        <w:t xml:space="preserve">Here we should </w:t>
      </w:r>
      <w:r w:rsidR="004542F0" w:rsidRPr="00A95866">
        <w:rPr>
          <w:rFonts w:ascii="Arial" w:hAnsi="Arial" w:cs="Arial"/>
          <w:color w:val="1F497D" w:themeColor="text2"/>
          <w:sz w:val="20"/>
          <w:szCs w:val="20"/>
          <w:lang w:val="en-US"/>
        </w:rPr>
        <w:lastRenderedPageBreak/>
        <w:t xml:space="preserve">mention – even though it is not in the focus of this report – that, following the January pause in sessions, the RS NA has continued </w:t>
      </w:r>
      <w:r w:rsidR="009F0282" w:rsidRPr="00A95866">
        <w:rPr>
          <w:rFonts w:ascii="Arial" w:hAnsi="Arial" w:cs="Arial"/>
          <w:color w:val="1F497D" w:themeColor="text2"/>
          <w:sz w:val="20"/>
          <w:szCs w:val="20"/>
          <w:lang w:val="en-US"/>
        </w:rPr>
        <w:t xml:space="preserve">its intensive work in </w:t>
      </w:r>
      <w:r w:rsidR="004542F0" w:rsidRPr="00A95866">
        <w:rPr>
          <w:rFonts w:ascii="Arial" w:hAnsi="Arial" w:cs="Arial"/>
          <w:color w:val="1F497D" w:themeColor="text2"/>
          <w:sz w:val="20"/>
          <w:szCs w:val="20"/>
          <w:lang w:val="en-US"/>
        </w:rPr>
        <w:t>February</w:t>
      </w:r>
      <w:r w:rsidR="002420FF" w:rsidRPr="00A95866">
        <w:rPr>
          <w:rFonts w:ascii="Arial" w:hAnsi="Arial" w:cs="Arial"/>
          <w:color w:val="1F497D" w:themeColor="text2"/>
          <w:sz w:val="20"/>
          <w:szCs w:val="20"/>
          <w:lang w:val="en-US"/>
        </w:rPr>
        <w:t>.</w:t>
      </w:r>
    </w:p>
    <w:p w:rsidR="002420FF" w:rsidRPr="00A95866" w:rsidRDefault="002420FF" w:rsidP="002420FF">
      <w:pPr>
        <w:spacing w:after="0" w:line="360" w:lineRule="auto"/>
        <w:jc w:val="both"/>
        <w:rPr>
          <w:rFonts w:asciiTheme="minorHAnsi" w:hAnsiTheme="minorHAnsi" w:cs="Arial"/>
          <w:iCs/>
          <w:dstrike/>
          <w:color w:val="1F497D" w:themeColor="text2"/>
          <w:sz w:val="20"/>
          <w:szCs w:val="20"/>
          <w:lang w:val="en-US"/>
        </w:rPr>
      </w:pPr>
    </w:p>
    <w:p w:rsidR="002420FF" w:rsidRPr="00A95866" w:rsidRDefault="00E229D0" w:rsidP="002420FF">
      <w:pPr>
        <w:spacing w:after="0" w:line="360" w:lineRule="auto"/>
        <w:jc w:val="both"/>
        <w:rPr>
          <w:rFonts w:ascii="Arial" w:hAnsi="Arial" w:cs="Arial"/>
          <w:color w:val="1F497D" w:themeColor="text2"/>
          <w:sz w:val="20"/>
          <w:szCs w:val="20"/>
          <w:lang w:val="en-US"/>
        </w:rPr>
      </w:pPr>
      <w:r w:rsidRPr="00A95866">
        <w:rPr>
          <w:rFonts w:ascii="Arial" w:hAnsi="Arial" w:cs="Arial"/>
          <w:b/>
          <w:color w:val="1F497D" w:themeColor="text2"/>
          <w:sz w:val="20"/>
          <w:szCs w:val="20"/>
          <w:lang w:val="en-US"/>
        </w:rPr>
        <w:t>EVEN THE NEW CONVOCATION OF NATIONAL ASSEMBLY OF REPUBLIKA SRSPKA DOES NOT PASS THE WORKING PROGRAMS ON TIME</w:t>
      </w:r>
      <w:r w:rsidR="002420FF" w:rsidRPr="00A95866">
        <w:rPr>
          <w:rFonts w:ascii="Arial" w:hAnsi="Arial" w:cs="Arial"/>
          <w:b/>
          <w:color w:val="1F497D" w:themeColor="text2"/>
          <w:sz w:val="20"/>
          <w:szCs w:val="20"/>
          <w:lang w:val="en-US"/>
        </w:rPr>
        <w:t xml:space="preserve">. </w:t>
      </w:r>
      <w:r w:rsidRPr="00A95866">
        <w:rPr>
          <w:rFonts w:ascii="Arial" w:hAnsi="Arial" w:cs="Arial"/>
          <w:color w:val="1F497D" w:themeColor="text2"/>
          <w:sz w:val="20"/>
          <w:szCs w:val="20"/>
          <w:lang w:val="en-US"/>
        </w:rPr>
        <w:t>In the previous years the RS NA has been wasting the opportunity to pass its Working program before beginning of the year covered by the program, justifying such situation with the nonexistence of a defined deadline in the Rules of Procedure, and neglecting the common sense reasoning and the world practice as an argument</w:t>
      </w:r>
      <w:r w:rsidR="002420FF" w:rsidRPr="00A95866">
        <w:rPr>
          <w:rFonts w:ascii="Arial" w:hAnsi="Arial" w:cs="Arial"/>
          <w:color w:val="1F497D" w:themeColor="text2"/>
          <w:sz w:val="20"/>
          <w:szCs w:val="20"/>
          <w:lang w:val="en-US"/>
        </w:rPr>
        <w:t xml:space="preserve">. </w:t>
      </w:r>
      <w:r w:rsidRPr="00A95866">
        <w:rPr>
          <w:rFonts w:ascii="Arial" w:hAnsi="Arial" w:cs="Arial"/>
          <w:color w:val="1F497D" w:themeColor="text2"/>
          <w:sz w:val="20"/>
          <w:szCs w:val="20"/>
          <w:lang w:val="en-US"/>
        </w:rPr>
        <w:t xml:space="preserve">Unfortunately, the negative practice </w:t>
      </w:r>
      <w:r w:rsidR="00C7177A" w:rsidRPr="00A95866">
        <w:rPr>
          <w:rFonts w:ascii="Arial" w:hAnsi="Arial" w:cs="Arial"/>
          <w:color w:val="1F497D" w:themeColor="text2"/>
          <w:sz w:val="20"/>
          <w:szCs w:val="20"/>
          <w:lang w:val="en-US"/>
        </w:rPr>
        <w:t>continues</w:t>
      </w:r>
      <w:r w:rsidRPr="00A95866">
        <w:rPr>
          <w:rFonts w:ascii="Arial" w:hAnsi="Arial" w:cs="Arial"/>
          <w:color w:val="1F497D" w:themeColor="text2"/>
          <w:sz w:val="20"/>
          <w:szCs w:val="20"/>
          <w:lang w:val="en-US"/>
        </w:rPr>
        <w:t>, so the Working program for 2014 was not adopted by the end of 2014</w:t>
      </w:r>
      <w:r w:rsidR="002420FF" w:rsidRPr="00A95866">
        <w:rPr>
          <w:rFonts w:ascii="Arial" w:hAnsi="Arial" w:cs="Arial"/>
          <w:color w:val="1F497D" w:themeColor="text2"/>
          <w:sz w:val="20"/>
          <w:szCs w:val="20"/>
          <w:lang w:val="en-US"/>
        </w:rPr>
        <w:t>. (</w:t>
      </w:r>
      <w:r w:rsidR="00C7177A" w:rsidRPr="00A95866">
        <w:rPr>
          <w:rFonts w:ascii="Arial" w:hAnsi="Arial" w:cs="Arial"/>
          <w:color w:val="1F497D" w:themeColor="text2"/>
          <w:sz w:val="20"/>
          <w:szCs w:val="20"/>
          <w:lang w:val="en-US"/>
        </w:rPr>
        <w:t>On the contrary, in the second half of January the Speaker of the RS NA and the President of the Government were only discussing preparation of the NA Working program for 2015</w:t>
      </w:r>
      <w:r w:rsidR="002420FF" w:rsidRPr="00A95866">
        <w:rPr>
          <w:rFonts w:ascii="Arial" w:hAnsi="Arial" w:cs="Arial"/>
          <w:color w:val="1F497D" w:themeColor="text2"/>
          <w:sz w:val="20"/>
          <w:szCs w:val="20"/>
          <w:lang w:val="en-US"/>
        </w:rPr>
        <w:t>)</w:t>
      </w:r>
      <w:r w:rsidR="00C7177A" w:rsidRPr="00A95866">
        <w:rPr>
          <w:rFonts w:ascii="Arial" w:hAnsi="Arial" w:cs="Arial"/>
          <w:color w:val="1F497D" w:themeColor="text2"/>
          <w:sz w:val="20"/>
          <w:szCs w:val="20"/>
          <w:lang w:val="en-US"/>
        </w:rPr>
        <w:t xml:space="preserve">. </w:t>
      </w:r>
    </w:p>
    <w:p w:rsidR="002420FF" w:rsidRPr="00A95866" w:rsidRDefault="002420FF" w:rsidP="002420FF">
      <w:pPr>
        <w:spacing w:after="0" w:line="360" w:lineRule="auto"/>
        <w:jc w:val="both"/>
        <w:rPr>
          <w:rFonts w:ascii="Arial" w:hAnsi="Arial" w:cs="Arial"/>
          <w:color w:val="1F497D" w:themeColor="text2"/>
          <w:sz w:val="20"/>
          <w:szCs w:val="20"/>
          <w:lang w:val="en-US"/>
        </w:rPr>
      </w:pPr>
    </w:p>
    <w:p w:rsidR="002420FF" w:rsidRPr="00A95866" w:rsidRDefault="00CD3EBC" w:rsidP="002420FF">
      <w:pPr>
        <w:spacing w:after="0" w:line="360" w:lineRule="auto"/>
        <w:jc w:val="both"/>
        <w:rPr>
          <w:rFonts w:ascii="Arial" w:hAnsi="Arial" w:cs="Arial"/>
          <w:color w:val="1F497D" w:themeColor="text2"/>
          <w:sz w:val="20"/>
          <w:szCs w:val="20"/>
          <w:lang w:val="en-US"/>
        </w:rPr>
      </w:pPr>
      <w:r w:rsidRPr="00A95866">
        <w:rPr>
          <w:rFonts w:ascii="Arial" w:hAnsi="Arial" w:cs="Arial"/>
          <w:b/>
          <w:color w:val="1F497D" w:themeColor="text2"/>
          <w:sz w:val="20"/>
          <w:szCs w:val="20"/>
          <w:lang w:val="en-US"/>
        </w:rPr>
        <w:t xml:space="preserve">THE CONSEQUENCES OF UNTIMELY AND POOR PLANNING ARE VISIBLE ON THE EFFECTS OF REALIZATION OF PLANNED ACTIVITIES. </w:t>
      </w:r>
      <w:r w:rsidR="00C7177A" w:rsidRPr="00A95866">
        <w:rPr>
          <w:rFonts w:ascii="Arial" w:hAnsi="Arial" w:cs="Arial"/>
          <w:color w:val="1F497D" w:themeColor="text2"/>
          <w:sz w:val="20"/>
          <w:szCs w:val="20"/>
          <w:lang w:val="en-US"/>
        </w:rPr>
        <w:t xml:space="preserve">The Working program of the RS NA for 2014 was adopted on March 5, 2014. </w:t>
      </w:r>
      <w:r w:rsidR="00094436" w:rsidRPr="00A95866">
        <w:rPr>
          <w:rFonts w:ascii="Arial" w:hAnsi="Arial" w:cs="Arial"/>
          <w:color w:val="1F497D" w:themeColor="text2"/>
          <w:sz w:val="20"/>
          <w:szCs w:val="20"/>
          <w:lang w:val="en-US"/>
        </w:rPr>
        <w:t xml:space="preserve">Realization of 130 different documents in 2014 was planned by the Working plan, while the legislative part of the Working program envisaged </w:t>
      </w:r>
      <w:r w:rsidRPr="00A95866">
        <w:rPr>
          <w:rFonts w:ascii="Arial" w:hAnsi="Arial" w:cs="Arial"/>
          <w:color w:val="1F497D" w:themeColor="text2"/>
          <w:sz w:val="20"/>
          <w:szCs w:val="20"/>
          <w:lang w:val="en-US"/>
        </w:rPr>
        <w:t xml:space="preserve">realization of </w:t>
      </w:r>
      <w:r w:rsidR="00094436" w:rsidRPr="00A95866">
        <w:rPr>
          <w:rFonts w:ascii="Arial" w:hAnsi="Arial" w:cs="Arial"/>
          <w:color w:val="1F497D" w:themeColor="text2"/>
          <w:sz w:val="20"/>
          <w:szCs w:val="20"/>
          <w:lang w:val="en-US"/>
        </w:rPr>
        <w:t>58 laws. Out of 130 measures that were planned for realization in 2014 by the RS NA Working program, only 39 measures or 30% of what has been planned were realized in the period from January 1 to December 31, 2014</w:t>
      </w:r>
      <w:r w:rsidR="002420FF" w:rsidRPr="00A95866">
        <w:rPr>
          <w:rFonts w:ascii="Arial" w:hAnsi="Arial" w:cs="Arial"/>
          <w:color w:val="1F497D" w:themeColor="text2"/>
          <w:sz w:val="20"/>
          <w:szCs w:val="20"/>
          <w:lang w:val="en-US"/>
        </w:rPr>
        <w:t xml:space="preserve">. </w:t>
      </w:r>
      <w:r w:rsidR="00094436" w:rsidRPr="00A95866">
        <w:rPr>
          <w:rFonts w:ascii="Arial" w:hAnsi="Arial" w:cs="Arial"/>
          <w:color w:val="1F497D" w:themeColor="text2"/>
          <w:sz w:val="20"/>
          <w:szCs w:val="20"/>
          <w:lang w:val="en-US"/>
        </w:rPr>
        <w:t>Out of 58 planned laws only 19 were adopted</w:t>
      </w:r>
      <w:r w:rsidR="002420FF" w:rsidRPr="00A95866">
        <w:rPr>
          <w:rFonts w:ascii="Arial" w:hAnsi="Arial" w:cs="Arial"/>
          <w:color w:val="1F497D" w:themeColor="text2"/>
          <w:sz w:val="20"/>
          <w:szCs w:val="20"/>
          <w:lang w:val="en-US"/>
        </w:rPr>
        <w:t>.</w:t>
      </w:r>
    </w:p>
    <w:p w:rsidR="003B27EA" w:rsidRPr="00A95866" w:rsidRDefault="003B27EA" w:rsidP="002420FF">
      <w:pPr>
        <w:spacing w:after="0" w:line="360" w:lineRule="auto"/>
        <w:jc w:val="both"/>
        <w:rPr>
          <w:rFonts w:ascii="Arial" w:hAnsi="Arial" w:cs="Arial"/>
          <w:color w:val="1F497D" w:themeColor="text2"/>
          <w:sz w:val="20"/>
          <w:szCs w:val="20"/>
          <w:lang w:val="en-US"/>
        </w:rPr>
      </w:pPr>
    </w:p>
    <w:p w:rsidR="003B27EA" w:rsidRPr="00A95866" w:rsidRDefault="00094436" w:rsidP="002420FF">
      <w:pPr>
        <w:spacing w:after="0" w:line="360" w:lineRule="auto"/>
        <w:jc w:val="both"/>
        <w:rPr>
          <w:rFonts w:ascii="Arial" w:hAnsi="Arial" w:cs="Arial"/>
          <w:color w:val="1F497D" w:themeColor="text2"/>
          <w:sz w:val="20"/>
          <w:szCs w:val="20"/>
          <w:lang w:val="en-US"/>
        </w:rPr>
      </w:pPr>
      <w:r w:rsidRPr="00A95866">
        <w:rPr>
          <w:rFonts w:ascii="Arial" w:hAnsi="Arial" w:cs="Arial"/>
          <w:color w:val="1F497D" w:themeColor="text2"/>
          <w:sz w:val="20"/>
          <w:szCs w:val="20"/>
          <w:lang w:val="en-US"/>
        </w:rPr>
        <w:t>We hope that the new convocation of the NA (but also the Government) will learn something from the mistake</w:t>
      </w:r>
      <w:r w:rsidR="00990BBC" w:rsidRPr="00A95866">
        <w:rPr>
          <w:rFonts w:ascii="Arial" w:hAnsi="Arial" w:cs="Arial"/>
          <w:color w:val="1F497D" w:themeColor="text2"/>
          <w:sz w:val="20"/>
          <w:szCs w:val="20"/>
          <w:lang w:val="en-US"/>
        </w:rPr>
        <w:t>s</w:t>
      </w:r>
      <w:r w:rsidRPr="00A95866">
        <w:rPr>
          <w:rFonts w:ascii="Arial" w:hAnsi="Arial" w:cs="Arial"/>
          <w:color w:val="1F497D" w:themeColor="text2"/>
          <w:sz w:val="20"/>
          <w:szCs w:val="20"/>
          <w:lang w:val="en-US"/>
        </w:rPr>
        <w:t xml:space="preserve"> they had made in the past and that they will not </w:t>
      </w:r>
      <w:r w:rsidR="00990BBC" w:rsidRPr="00A95866">
        <w:rPr>
          <w:rFonts w:ascii="Arial" w:hAnsi="Arial" w:cs="Arial"/>
          <w:color w:val="1F497D" w:themeColor="text2"/>
          <w:sz w:val="20"/>
          <w:szCs w:val="20"/>
          <w:lang w:val="en-US"/>
        </w:rPr>
        <w:t xml:space="preserve">just </w:t>
      </w:r>
      <w:r w:rsidRPr="00A95866">
        <w:rPr>
          <w:rFonts w:ascii="Arial" w:hAnsi="Arial" w:cs="Arial"/>
          <w:color w:val="1F497D" w:themeColor="text2"/>
          <w:sz w:val="20"/>
          <w:szCs w:val="20"/>
          <w:lang w:val="en-US"/>
        </w:rPr>
        <w:t>continue</w:t>
      </w:r>
      <w:r w:rsidR="00990BBC" w:rsidRPr="00A95866">
        <w:rPr>
          <w:rFonts w:ascii="Arial" w:hAnsi="Arial" w:cs="Arial"/>
          <w:color w:val="1F497D" w:themeColor="text2"/>
          <w:sz w:val="20"/>
          <w:szCs w:val="20"/>
          <w:lang w:val="en-US"/>
        </w:rPr>
        <w:t xml:space="preserve"> repeating them</w:t>
      </w:r>
      <w:r w:rsidR="003B27EA" w:rsidRPr="00A95866">
        <w:rPr>
          <w:rFonts w:ascii="Arial" w:hAnsi="Arial" w:cs="Arial"/>
          <w:color w:val="1F497D" w:themeColor="text2"/>
          <w:sz w:val="20"/>
          <w:szCs w:val="20"/>
          <w:lang w:val="en-US"/>
        </w:rPr>
        <w:t>.</w:t>
      </w:r>
    </w:p>
    <w:p w:rsidR="005465EF" w:rsidRPr="00A95866" w:rsidRDefault="005465EF" w:rsidP="005465EF">
      <w:pPr>
        <w:shd w:val="clear" w:color="auto" w:fill="FFFFFF"/>
        <w:spacing w:line="360" w:lineRule="auto"/>
        <w:jc w:val="both"/>
        <w:rPr>
          <w:rFonts w:ascii="Arial" w:eastAsia="Calibri" w:hAnsi="Arial" w:cs="Arial"/>
          <w:b/>
          <w:sz w:val="20"/>
          <w:szCs w:val="20"/>
          <w:shd w:val="clear" w:color="auto" w:fill="FDE9D9"/>
          <w:lang w:val="en-US" w:eastAsia="en-US"/>
        </w:rPr>
      </w:pPr>
    </w:p>
    <w:p w:rsidR="00E20D63" w:rsidRPr="00A95866" w:rsidRDefault="00CD3EBC" w:rsidP="00E20D63">
      <w:pPr>
        <w:shd w:val="clear" w:color="auto" w:fill="FDFDFD"/>
        <w:spacing w:after="120" w:line="360" w:lineRule="auto"/>
        <w:jc w:val="both"/>
        <w:rPr>
          <w:rFonts w:ascii="Arial" w:hAnsi="Arial" w:cs="Arial"/>
          <w:color w:val="1F497D" w:themeColor="text2"/>
          <w:sz w:val="20"/>
          <w:szCs w:val="20"/>
          <w:lang w:val="en-US"/>
        </w:rPr>
      </w:pPr>
      <w:r w:rsidRPr="00A95866">
        <w:rPr>
          <w:rFonts w:ascii="Arial" w:hAnsi="Arial" w:cs="Arial"/>
          <w:b/>
          <w:color w:val="1F497D" w:themeColor="text2"/>
          <w:sz w:val="20"/>
          <w:szCs w:val="20"/>
          <w:lang w:val="en-US"/>
        </w:rPr>
        <w:t xml:space="preserve">OLD PROBLEMS AWAITED THE NEW GOVERNMENT TOGETHER WITH UNFULFILLED OBLIGATIONS FROM THE PAST. SOME OF THE SIGNIFICANT OBJECTIONS THAT THE EUROPEAN COMMISSION MADE MORE THAN A YEAR AGO, AND THAT RELATE TO REPUBLIKA SRPSKA, ARE STILL NOT ADDRESSED AND ARE WAITING IN LINE. </w:t>
      </w:r>
      <w:r w:rsidR="00E20D63" w:rsidRPr="00A95866">
        <w:rPr>
          <w:rFonts w:ascii="Arial" w:hAnsi="Arial" w:cs="Arial"/>
          <w:color w:val="1F497D" w:themeColor="text2"/>
          <w:sz w:val="20"/>
          <w:szCs w:val="20"/>
          <w:lang w:val="en-US"/>
        </w:rPr>
        <w:t>Here we are not talking about something that the European Union needs, but about the interest of</w:t>
      </w:r>
      <w:r w:rsidRPr="00A95866">
        <w:rPr>
          <w:rFonts w:ascii="Arial" w:hAnsi="Arial" w:cs="Arial"/>
          <w:color w:val="1F497D" w:themeColor="text2"/>
          <w:sz w:val="20"/>
          <w:szCs w:val="20"/>
          <w:lang w:val="en-US"/>
        </w:rPr>
        <w:t xml:space="preserve"> the</w:t>
      </w:r>
      <w:r w:rsidR="00E20D63" w:rsidRPr="00A95866">
        <w:rPr>
          <w:rFonts w:ascii="Arial" w:hAnsi="Arial" w:cs="Arial"/>
          <w:color w:val="1F497D" w:themeColor="text2"/>
          <w:sz w:val="20"/>
          <w:szCs w:val="20"/>
          <w:lang w:val="en-US"/>
        </w:rPr>
        <w:t xml:space="preserve"> citizens of </w:t>
      </w:r>
      <w:proofErr w:type="spellStart"/>
      <w:r w:rsidR="00E20D63" w:rsidRPr="00A95866">
        <w:rPr>
          <w:rFonts w:ascii="Arial" w:hAnsi="Arial" w:cs="Arial"/>
          <w:color w:val="1F497D" w:themeColor="text2"/>
          <w:sz w:val="20"/>
          <w:szCs w:val="20"/>
          <w:lang w:val="en-US"/>
        </w:rPr>
        <w:t>Republika</w:t>
      </w:r>
      <w:proofErr w:type="spellEnd"/>
      <w:r w:rsidR="00E20D63" w:rsidRPr="00A95866">
        <w:rPr>
          <w:rFonts w:ascii="Arial" w:hAnsi="Arial" w:cs="Arial"/>
          <w:color w:val="1F497D" w:themeColor="text2"/>
          <w:sz w:val="20"/>
          <w:szCs w:val="20"/>
          <w:lang w:val="en-US"/>
        </w:rPr>
        <w:t xml:space="preserve"> </w:t>
      </w:r>
      <w:proofErr w:type="spellStart"/>
      <w:r w:rsidR="00E20D63" w:rsidRPr="00A95866">
        <w:rPr>
          <w:rFonts w:ascii="Arial" w:hAnsi="Arial" w:cs="Arial"/>
          <w:color w:val="1F497D" w:themeColor="text2"/>
          <w:sz w:val="20"/>
          <w:szCs w:val="20"/>
          <w:lang w:val="en-US"/>
        </w:rPr>
        <w:t>Srpska</w:t>
      </w:r>
      <w:proofErr w:type="spellEnd"/>
      <w:r w:rsidR="00E20D63" w:rsidRPr="00A95866">
        <w:rPr>
          <w:rFonts w:ascii="Arial" w:hAnsi="Arial" w:cs="Arial"/>
          <w:color w:val="1F497D" w:themeColor="text2"/>
          <w:sz w:val="20"/>
          <w:szCs w:val="20"/>
          <w:lang w:val="en-US"/>
        </w:rPr>
        <w:t xml:space="preserve">. The RS Development Strategy and the RS Social Inclusion Strategy are still </w:t>
      </w:r>
      <w:r w:rsidRPr="00A95866">
        <w:rPr>
          <w:rFonts w:ascii="Arial" w:hAnsi="Arial" w:cs="Arial"/>
          <w:color w:val="1F497D" w:themeColor="text2"/>
          <w:sz w:val="20"/>
          <w:szCs w:val="20"/>
          <w:lang w:val="en-US"/>
        </w:rPr>
        <w:t xml:space="preserve">not </w:t>
      </w:r>
      <w:r w:rsidR="00E20D63" w:rsidRPr="00A95866">
        <w:rPr>
          <w:rFonts w:ascii="Arial" w:hAnsi="Arial" w:cs="Arial"/>
          <w:color w:val="1F497D" w:themeColor="text2"/>
          <w:sz w:val="20"/>
          <w:szCs w:val="20"/>
          <w:lang w:val="en-US"/>
        </w:rPr>
        <w:t xml:space="preserve">adopted. The changes and addenda to the Law on courts of RS that ensures alignment with the prerogatives of the HJPC based on the explanations given under the Structured Dialogue are also still not adopted. One can still observe shortcomings concerning independency and impartiality of the judiciary, as well as </w:t>
      </w:r>
      <w:r w:rsidR="00E81BC6" w:rsidRPr="00A95866">
        <w:rPr>
          <w:rFonts w:ascii="Arial" w:hAnsi="Arial" w:cs="Arial"/>
          <w:color w:val="1F497D" w:themeColor="text2"/>
          <w:sz w:val="20"/>
          <w:szCs w:val="20"/>
          <w:lang w:val="en-US"/>
        </w:rPr>
        <w:t>politicization</w:t>
      </w:r>
      <w:r w:rsidR="00E20D63" w:rsidRPr="00A95866">
        <w:rPr>
          <w:rFonts w:ascii="Arial" w:hAnsi="Arial" w:cs="Arial"/>
          <w:color w:val="1F497D" w:themeColor="text2"/>
          <w:sz w:val="20"/>
          <w:szCs w:val="20"/>
          <w:lang w:val="en-US"/>
        </w:rPr>
        <w:t xml:space="preserve"> of appointments that represents a cause for concern. </w:t>
      </w:r>
    </w:p>
    <w:p w:rsidR="00E20D63" w:rsidRPr="00A95866" w:rsidRDefault="00E20D63" w:rsidP="00432CA3">
      <w:pPr>
        <w:shd w:val="clear" w:color="auto" w:fill="FDFDFD"/>
        <w:spacing w:after="120" w:line="360" w:lineRule="auto"/>
        <w:jc w:val="both"/>
        <w:rPr>
          <w:rFonts w:ascii="Arial" w:hAnsi="Arial" w:cs="Arial"/>
          <w:color w:val="1F497D" w:themeColor="text2"/>
          <w:sz w:val="20"/>
          <w:szCs w:val="20"/>
          <w:lang w:val="en-US"/>
        </w:rPr>
      </w:pPr>
      <w:r w:rsidRPr="00A95866">
        <w:rPr>
          <w:rFonts w:ascii="Arial" w:hAnsi="Arial" w:cs="Arial"/>
          <w:color w:val="1F497D" w:themeColor="text2"/>
          <w:sz w:val="20"/>
          <w:szCs w:val="20"/>
          <w:lang w:val="en-US"/>
        </w:rPr>
        <w:t xml:space="preserve">The European Commission concernedly noted constant growth of the indebtedness and continuance of practice of issuing short-term treasury bills and long-term treasury bonds aimed at financing budget deficit and loan repayment obligations. </w:t>
      </w:r>
      <w:r w:rsidR="00432CA3">
        <w:rPr>
          <w:rFonts w:ascii="Arial" w:hAnsi="Arial" w:cs="Arial"/>
          <w:color w:val="1F497D" w:themeColor="text2"/>
          <w:sz w:val="20"/>
          <w:szCs w:val="20"/>
          <w:lang w:val="en-US"/>
        </w:rPr>
        <w:t xml:space="preserve"> </w:t>
      </w:r>
      <w:r w:rsidRPr="00A95866">
        <w:rPr>
          <w:rFonts w:ascii="Arial" w:hAnsi="Arial" w:cs="Arial"/>
          <w:color w:val="1F497D" w:themeColor="text2"/>
          <w:sz w:val="20"/>
          <w:szCs w:val="20"/>
          <w:lang w:val="en-US"/>
        </w:rPr>
        <w:t>Higher fiscal deficits, significant foreign imbalance and very high unemployment rate are jeopardizing overall macro-economic stability.</w:t>
      </w:r>
    </w:p>
    <w:p w:rsidR="00E20D63" w:rsidRPr="00A95866" w:rsidRDefault="00E20D63" w:rsidP="00E20D63">
      <w:pPr>
        <w:shd w:val="clear" w:color="auto" w:fill="FDFDFD"/>
        <w:spacing w:after="100" w:afterAutospacing="1" w:line="360" w:lineRule="auto"/>
        <w:jc w:val="both"/>
        <w:rPr>
          <w:rFonts w:ascii="Arial" w:hAnsi="Arial" w:cs="Arial"/>
          <w:color w:val="1F497D" w:themeColor="text2"/>
          <w:sz w:val="20"/>
          <w:szCs w:val="20"/>
          <w:lang w:val="en-US"/>
        </w:rPr>
      </w:pPr>
      <w:r w:rsidRPr="00A95866">
        <w:rPr>
          <w:rFonts w:ascii="Arial" w:hAnsi="Arial" w:cs="Arial"/>
          <w:color w:val="1F497D" w:themeColor="text2"/>
          <w:sz w:val="20"/>
          <w:szCs w:val="20"/>
          <w:lang w:val="en-US"/>
        </w:rPr>
        <w:t xml:space="preserve">And new problems and obligations are joining the old ones. The new Initiative of the European Union, which the RS NA also accepted, poses an obligation to the Government and the RS NA to plan and to implement serious reform intervention aimed at boosting economic power of the country, increasing number of employed people, and conducting serious fight against the corruption. What will happen with the promises, certified by the signatures of political party leaders, still remains to be seen. </w:t>
      </w:r>
    </w:p>
    <w:p w:rsidR="002C3000" w:rsidRPr="00A95866" w:rsidRDefault="00E20D63" w:rsidP="003B27EA">
      <w:pPr>
        <w:shd w:val="clear" w:color="auto" w:fill="002060"/>
        <w:spacing w:before="120" w:after="0" w:line="360" w:lineRule="auto"/>
        <w:jc w:val="center"/>
        <w:rPr>
          <w:rFonts w:ascii="Arial" w:eastAsia="Calibri" w:hAnsi="Arial" w:cs="Arial"/>
          <w:b/>
          <w:caps/>
          <w:sz w:val="20"/>
          <w:szCs w:val="20"/>
          <w:lang w:val="en-US"/>
        </w:rPr>
      </w:pPr>
      <w:r w:rsidRPr="00A95866">
        <w:rPr>
          <w:rFonts w:ascii="Arial" w:hAnsi="Arial" w:cs="Arial"/>
          <w:b/>
          <w:caps/>
          <w:color w:val="FFFFFF" w:themeColor="background1"/>
          <w:sz w:val="20"/>
          <w:szCs w:val="20"/>
          <w:lang w:val="en-US"/>
        </w:rPr>
        <w:lastRenderedPageBreak/>
        <w:t>RS GOVERNMENT</w:t>
      </w:r>
      <w:r w:rsidR="00432CA3">
        <w:rPr>
          <w:rFonts w:ascii="Arial" w:hAnsi="Arial" w:cs="Arial"/>
          <w:b/>
          <w:caps/>
          <w:color w:val="FFFFFF" w:themeColor="background1"/>
          <w:sz w:val="20"/>
          <w:szCs w:val="20"/>
          <w:lang w:val="en-US"/>
        </w:rPr>
        <w:t xml:space="preserve"> </w:t>
      </w:r>
      <w:r w:rsidR="003B27EA" w:rsidRPr="00A95866">
        <w:rPr>
          <w:rFonts w:ascii="Arial" w:hAnsi="Arial" w:cs="Arial"/>
          <w:b/>
          <w:caps/>
          <w:sz w:val="20"/>
          <w:szCs w:val="20"/>
          <w:lang w:val="en-US"/>
        </w:rPr>
        <w:t>12.</w:t>
      </w:r>
      <w:r w:rsidRPr="00A95866">
        <w:rPr>
          <w:rFonts w:ascii="Arial" w:hAnsi="Arial" w:cs="Arial"/>
          <w:b/>
          <w:caps/>
          <w:sz w:val="20"/>
          <w:szCs w:val="20"/>
          <w:lang w:val="en-US"/>
        </w:rPr>
        <w:t>10– 31.12.2014</w:t>
      </w:r>
    </w:p>
    <w:p w:rsidR="003B27EA" w:rsidRPr="00A95866" w:rsidRDefault="003B27EA" w:rsidP="00B92211">
      <w:pPr>
        <w:spacing w:after="0"/>
        <w:jc w:val="both"/>
        <w:rPr>
          <w:rFonts w:ascii="Arial" w:hAnsi="Arial" w:cs="Arial"/>
          <w:b/>
          <w:color w:val="1F497D" w:themeColor="text2"/>
          <w:sz w:val="20"/>
          <w:szCs w:val="20"/>
          <w:lang w:val="en-US"/>
        </w:rPr>
      </w:pPr>
    </w:p>
    <w:p w:rsidR="00E20D63" w:rsidRPr="00A95866" w:rsidRDefault="00E20D63" w:rsidP="00E20D63">
      <w:pPr>
        <w:spacing w:after="0" w:line="360" w:lineRule="auto"/>
        <w:jc w:val="both"/>
        <w:rPr>
          <w:rFonts w:ascii="Arial" w:hAnsi="Arial" w:cs="Arial"/>
          <w:color w:val="1F497D" w:themeColor="text2"/>
          <w:sz w:val="20"/>
          <w:szCs w:val="20"/>
          <w:lang w:val="en-US"/>
        </w:rPr>
      </w:pPr>
      <w:r w:rsidRPr="00A95866">
        <w:rPr>
          <w:rFonts w:ascii="Arial" w:hAnsi="Arial" w:cs="Arial"/>
          <w:b/>
          <w:color w:val="1F497D" w:themeColor="text2"/>
          <w:sz w:val="20"/>
          <w:szCs w:val="20"/>
          <w:lang w:val="en-US"/>
        </w:rPr>
        <w:t xml:space="preserve">REPUBLIKA SRPSKA IS THE FIRST ADMINISTRATIVE-TERRITORIAL UNIT IN BIH THAT GOT NEW GOVERNMENT IMMEDIATELY AFTER GENERAL ELECTIONS IN OCTOBER 2014. </w:t>
      </w:r>
      <w:r w:rsidRPr="00A95866">
        <w:rPr>
          <w:rFonts w:ascii="Arial" w:hAnsi="Arial" w:cs="Arial"/>
          <w:color w:val="1F497D" w:themeColor="text2"/>
          <w:sz w:val="20"/>
          <w:szCs w:val="20"/>
          <w:lang w:val="en-US"/>
        </w:rPr>
        <w:t xml:space="preserve">The RS Government in technical mandate worked until </w:t>
      </w:r>
      <w:r w:rsidRPr="00A95866">
        <w:rPr>
          <w:rFonts w:ascii="Arial" w:hAnsi="Arial" w:cs="Arial"/>
          <w:color w:val="1F497D" w:themeColor="text2"/>
          <w:sz w:val="20"/>
          <w:szCs w:val="20"/>
          <w:u w:val="single"/>
          <w:lang w:val="en-US"/>
        </w:rPr>
        <w:t>December 17, 2014</w:t>
      </w:r>
      <w:r w:rsidRPr="00A95866">
        <w:rPr>
          <w:rFonts w:ascii="Arial" w:hAnsi="Arial" w:cs="Arial"/>
          <w:color w:val="1F497D" w:themeColor="text2"/>
          <w:sz w:val="20"/>
          <w:szCs w:val="20"/>
          <w:lang w:val="en-US"/>
        </w:rPr>
        <w:t xml:space="preserve"> when at the 2</w:t>
      </w:r>
      <w:r w:rsidRPr="00A95866">
        <w:rPr>
          <w:rFonts w:ascii="Arial" w:hAnsi="Arial" w:cs="Arial"/>
          <w:color w:val="1F497D" w:themeColor="text2"/>
          <w:sz w:val="20"/>
          <w:szCs w:val="20"/>
          <w:vertAlign w:val="superscript"/>
          <w:lang w:val="en-US"/>
        </w:rPr>
        <w:t>nd</w:t>
      </w:r>
      <w:r w:rsidRPr="00A95866">
        <w:rPr>
          <w:rFonts w:ascii="Arial" w:hAnsi="Arial" w:cs="Arial"/>
          <w:color w:val="1F497D" w:themeColor="text2"/>
          <w:sz w:val="20"/>
          <w:szCs w:val="20"/>
          <w:lang w:val="en-US"/>
        </w:rPr>
        <w:t xml:space="preserve"> special session of the RS NA the proposal of ministers presented by the president of Government </w:t>
      </w:r>
      <w:proofErr w:type="spellStart"/>
      <w:r w:rsidRPr="00A95866">
        <w:rPr>
          <w:rFonts w:ascii="Arial" w:hAnsi="Arial" w:cs="Arial"/>
          <w:color w:val="1F497D" w:themeColor="text2"/>
          <w:sz w:val="20"/>
          <w:szCs w:val="20"/>
          <w:lang w:val="en-US"/>
        </w:rPr>
        <w:t>Željka</w:t>
      </w:r>
      <w:proofErr w:type="spellEnd"/>
      <w:r w:rsidRPr="00A95866">
        <w:rPr>
          <w:rFonts w:ascii="Arial" w:hAnsi="Arial" w:cs="Arial"/>
          <w:color w:val="1F497D" w:themeColor="text2"/>
          <w:sz w:val="20"/>
          <w:szCs w:val="20"/>
          <w:lang w:val="en-US"/>
        </w:rPr>
        <w:t xml:space="preserve"> </w:t>
      </w:r>
      <w:proofErr w:type="spellStart"/>
      <w:r w:rsidRPr="00A95866">
        <w:rPr>
          <w:rFonts w:ascii="Arial" w:hAnsi="Arial" w:cs="Arial"/>
          <w:color w:val="1F497D" w:themeColor="text2"/>
          <w:sz w:val="20"/>
          <w:szCs w:val="20"/>
          <w:lang w:val="en-US"/>
        </w:rPr>
        <w:t>Cvijanović</w:t>
      </w:r>
      <w:proofErr w:type="spellEnd"/>
      <w:r w:rsidRPr="00A95866">
        <w:rPr>
          <w:rFonts w:ascii="Arial" w:hAnsi="Arial" w:cs="Arial"/>
          <w:color w:val="1F497D" w:themeColor="text2"/>
          <w:sz w:val="20"/>
          <w:szCs w:val="20"/>
          <w:lang w:val="en-US"/>
        </w:rPr>
        <w:t xml:space="preserve">, got the support of the majority in the RS NA. This is her second mandate as the president of the RS Government. </w:t>
      </w:r>
    </w:p>
    <w:p w:rsidR="00B92211" w:rsidRPr="00A95866" w:rsidRDefault="00B92211" w:rsidP="00106AB2">
      <w:pPr>
        <w:spacing w:after="0" w:line="360" w:lineRule="auto"/>
        <w:jc w:val="both"/>
        <w:rPr>
          <w:rFonts w:ascii="Arial" w:hAnsi="Arial" w:cs="Arial"/>
          <w:color w:val="1F497D" w:themeColor="text2"/>
          <w:sz w:val="20"/>
          <w:szCs w:val="20"/>
          <w:lang w:val="en-US"/>
        </w:rPr>
      </w:pPr>
    </w:p>
    <w:p w:rsidR="00B92211" w:rsidRPr="00A95866" w:rsidRDefault="00E81BC6" w:rsidP="00106AB2">
      <w:pPr>
        <w:spacing w:after="0" w:line="360" w:lineRule="auto"/>
        <w:jc w:val="both"/>
        <w:rPr>
          <w:rFonts w:ascii="Arial" w:hAnsi="Arial" w:cs="Arial"/>
          <w:strike/>
          <w:color w:val="1F497D" w:themeColor="text2"/>
          <w:sz w:val="20"/>
          <w:szCs w:val="20"/>
          <w:lang w:val="en-US"/>
        </w:rPr>
      </w:pPr>
      <w:r w:rsidRPr="00A95866">
        <w:rPr>
          <w:rFonts w:ascii="Arial" w:hAnsi="Arial" w:cs="Arial"/>
          <w:b/>
          <w:color w:val="1F497D" w:themeColor="text2"/>
          <w:sz w:val="20"/>
          <w:szCs w:val="20"/>
          <w:lang w:val="en-US"/>
        </w:rPr>
        <w:t xml:space="preserve">GOVERNMENT OF REPUBLIKA SRPSKA IS THE FIRST (AND FOR NOW THE ONLY ONE) IN BIH THAT EVEN IN THE PREVIOUS MANDATE GOT A WOMAN AT A LEADING POSITION. </w:t>
      </w:r>
      <w:r w:rsidRPr="00A95866">
        <w:rPr>
          <w:rFonts w:ascii="Arial" w:hAnsi="Arial" w:cs="Arial"/>
          <w:color w:val="1F497D" w:themeColor="text2"/>
          <w:sz w:val="20"/>
          <w:szCs w:val="20"/>
          <w:lang w:val="en-US"/>
        </w:rPr>
        <w:t>Unfortunately it did not lead to a significant change either in Government’s performance or its composition in terms of increasing gender equality in the government institution</w:t>
      </w:r>
      <w:r w:rsidR="00CD3EBC" w:rsidRPr="00A95866">
        <w:rPr>
          <w:rFonts w:ascii="Arial" w:hAnsi="Arial" w:cs="Arial"/>
          <w:color w:val="1F497D" w:themeColor="text2"/>
          <w:sz w:val="20"/>
          <w:szCs w:val="20"/>
          <w:lang w:val="en-US"/>
        </w:rPr>
        <w:t>s</w:t>
      </w:r>
      <w:r w:rsidRPr="00A95866">
        <w:rPr>
          <w:rFonts w:ascii="Arial" w:hAnsi="Arial" w:cs="Arial"/>
          <w:color w:val="1F497D" w:themeColor="text2"/>
          <w:sz w:val="20"/>
          <w:szCs w:val="20"/>
          <w:lang w:val="en-US"/>
        </w:rPr>
        <w:t xml:space="preserve">. Only 4 out of 17 ministerial positions in the new RS Government are occupied by women, which </w:t>
      </w:r>
      <w:r w:rsidR="00CD3EBC" w:rsidRPr="00A95866">
        <w:rPr>
          <w:rFonts w:ascii="Arial" w:hAnsi="Arial" w:cs="Arial"/>
          <w:color w:val="1F497D" w:themeColor="text2"/>
          <w:sz w:val="20"/>
          <w:szCs w:val="20"/>
          <w:lang w:val="en-US"/>
        </w:rPr>
        <w:t xml:space="preserve">represents </w:t>
      </w:r>
      <w:r w:rsidRPr="00A95866">
        <w:rPr>
          <w:rFonts w:ascii="Arial" w:hAnsi="Arial" w:cs="Arial"/>
          <w:color w:val="1F497D" w:themeColor="text2"/>
          <w:sz w:val="20"/>
          <w:szCs w:val="20"/>
          <w:lang w:val="en-US"/>
        </w:rPr>
        <w:t>a decrease of 50% in regard to</w:t>
      </w:r>
      <w:r w:rsidR="00CD3EBC" w:rsidRPr="00A95866">
        <w:rPr>
          <w:rFonts w:ascii="Arial" w:hAnsi="Arial" w:cs="Arial"/>
          <w:color w:val="1F497D" w:themeColor="text2"/>
          <w:sz w:val="20"/>
          <w:szCs w:val="20"/>
          <w:lang w:val="en-US"/>
        </w:rPr>
        <w:t xml:space="preserve"> the</w:t>
      </w:r>
      <w:r w:rsidRPr="00A95866">
        <w:rPr>
          <w:rFonts w:ascii="Arial" w:hAnsi="Arial" w:cs="Arial"/>
          <w:color w:val="1F497D" w:themeColor="text2"/>
          <w:sz w:val="20"/>
          <w:szCs w:val="20"/>
          <w:lang w:val="en-US"/>
        </w:rPr>
        <w:t xml:space="preserve"> previous mandate</w:t>
      </w:r>
      <w:r w:rsidR="00B92211" w:rsidRPr="00A95866">
        <w:rPr>
          <w:rFonts w:ascii="Arial" w:eastAsia="Batang" w:hAnsi="Arial" w:cs="Arial"/>
          <w:color w:val="1F497D" w:themeColor="text2"/>
          <w:sz w:val="20"/>
          <w:szCs w:val="20"/>
          <w:lang w:val="en-US"/>
        </w:rPr>
        <w:t xml:space="preserve">. </w:t>
      </w:r>
      <w:r w:rsidRPr="00A95866">
        <w:rPr>
          <w:rFonts w:ascii="Arial" w:eastAsia="Batang" w:hAnsi="Arial" w:cs="Arial"/>
          <w:color w:val="1F497D" w:themeColor="text2"/>
          <w:sz w:val="20"/>
          <w:szCs w:val="20"/>
          <w:lang w:val="en-US"/>
        </w:rPr>
        <w:t>The truth to be told, one should point out that the Prime Minister has been fighting for dignity of women during the discussions in the Assembly, often being faced with inappropriate behavior of some MPs, who instead of using their right as MPs to criticize her as a person leading the Government for all results t</w:t>
      </w:r>
      <w:r w:rsidR="00CD3EBC" w:rsidRPr="00A95866">
        <w:rPr>
          <w:rFonts w:ascii="Arial" w:eastAsia="Batang" w:hAnsi="Arial" w:cs="Arial"/>
          <w:color w:val="1F497D" w:themeColor="text2"/>
          <w:sz w:val="20"/>
          <w:szCs w:val="20"/>
          <w:lang w:val="en-US"/>
        </w:rPr>
        <w:t>hat the Government is achieving</w:t>
      </w:r>
      <w:r w:rsidRPr="00A95866">
        <w:rPr>
          <w:rFonts w:ascii="Arial" w:eastAsia="Batang" w:hAnsi="Arial" w:cs="Arial"/>
          <w:color w:val="1F497D" w:themeColor="text2"/>
          <w:sz w:val="20"/>
          <w:szCs w:val="20"/>
          <w:lang w:val="en-US"/>
        </w:rPr>
        <w:t xml:space="preserve">, they </w:t>
      </w:r>
      <w:r w:rsidR="00CD3EBC" w:rsidRPr="00A95866">
        <w:rPr>
          <w:rFonts w:ascii="Arial" w:eastAsia="Batang" w:hAnsi="Arial" w:cs="Arial"/>
          <w:color w:val="1F497D" w:themeColor="text2"/>
          <w:sz w:val="20"/>
          <w:szCs w:val="20"/>
          <w:lang w:val="en-US"/>
        </w:rPr>
        <w:t xml:space="preserve">were </w:t>
      </w:r>
      <w:r w:rsidRPr="00A95866">
        <w:rPr>
          <w:rFonts w:ascii="Arial" w:eastAsia="Batang" w:hAnsi="Arial" w:cs="Arial"/>
          <w:color w:val="1F497D" w:themeColor="text2"/>
          <w:sz w:val="20"/>
          <w:szCs w:val="20"/>
          <w:lang w:val="en-US"/>
        </w:rPr>
        <w:t xml:space="preserve">insulting her based on the gender, showing their </w:t>
      </w:r>
      <w:r w:rsidR="006F3AF9" w:rsidRPr="00A95866">
        <w:rPr>
          <w:rFonts w:ascii="Arial" w:eastAsia="Batang" w:hAnsi="Arial" w:cs="Arial"/>
          <w:color w:val="1F497D" w:themeColor="text2"/>
          <w:sz w:val="20"/>
          <w:szCs w:val="20"/>
          <w:lang w:val="en-US"/>
        </w:rPr>
        <w:t>poor upbringing and patriarchal mentality that generates unequal position of women in our society</w:t>
      </w:r>
      <w:r w:rsidR="00B92211" w:rsidRPr="00A95866">
        <w:rPr>
          <w:rFonts w:ascii="Arial" w:eastAsia="Batang" w:hAnsi="Arial" w:cs="Arial"/>
          <w:color w:val="1F497D" w:themeColor="text2"/>
          <w:sz w:val="20"/>
          <w:szCs w:val="20"/>
          <w:lang w:val="en-US"/>
        </w:rPr>
        <w:t>.</w:t>
      </w:r>
    </w:p>
    <w:p w:rsidR="00B92211" w:rsidRPr="00A95866" w:rsidRDefault="00B92211" w:rsidP="00106AB2">
      <w:pPr>
        <w:spacing w:after="0" w:line="360" w:lineRule="auto"/>
        <w:jc w:val="both"/>
        <w:rPr>
          <w:rFonts w:ascii="Arial" w:hAnsi="Arial" w:cs="Arial"/>
          <w:b/>
          <w:color w:val="1F497D" w:themeColor="text2"/>
          <w:sz w:val="20"/>
          <w:szCs w:val="20"/>
          <w:lang w:val="en-US"/>
        </w:rPr>
      </w:pPr>
    </w:p>
    <w:p w:rsidR="00B92211" w:rsidRPr="00A95866" w:rsidRDefault="006F3AF9" w:rsidP="00106AB2">
      <w:pPr>
        <w:spacing w:after="0" w:line="360" w:lineRule="auto"/>
        <w:jc w:val="both"/>
        <w:rPr>
          <w:rFonts w:ascii="Arial" w:hAnsi="Arial" w:cs="Arial"/>
          <w:color w:val="1F497D" w:themeColor="text2"/>
          <w:sz w:val="20"/>
          <w:szCs w:val="20"/>
          <w:lang w:val="en-US"/>
        </w:rPr>
      </w:pPr>
      <w:r w:rsidRPr="00A95866">
        <w:rPr>
          <w:rFonts w:ascii="Arial" w:hAnsi="Arial" w:cs="Arial"/>
          <w:b/>
          <w:color w:val="1F497D" w:themeColor="text2"/>
          <w:sz w:val="20"/>
          <w:szCs w:val="20"/>
          <w:lang w:val="en-US"/>
        </w:rPr>
        <w:t>IN THE PERIOD FROM THE ELECTIONS UNTIL THE END OF TECHNICAL MANDATE THE RS GOVERNMENT HAD A DECLINE OF ACTIVITIES IN REGARD TO THE PRE-ELECTION PART OF THE YEAR</w:t>
      </w:r>
      <w:r w:rsidR="00B92211" w:rsidRPr="00A95866">
        <w:rPr>
          <w:rFonts w:ascii="Arial" w:hAnsi="Arial" w:cs="Arial"/>
          <w:b/>
          <w:color w:val="1F497D" w:themeColor="text2"/>
          <w:sz w:val="20"/>
          <w:szCs w:val="20"/>
          <w:lang w:val="en-US"/>
        </w:rPr>
        <w:t xml:space="preserve">. </w:t>
      </w:r>
      <w:r w:rsidRPr="00A95866">
        <w:rPr>
          <w:rFonts w:ascii="Arial" w:hAnsi="Arial" w:cs="Arial"/>
          <w:color w:val="1F497D" w:themeColor="text2"/>
          <w:sz w:val="20"/>
          <w:szCs w:val="20"/>
          <w:lang w:val="en-US"/>
        </w:rPr>
        <w:t xml:space="preserve">In the period from October 12 to December 31, 2014 the Government of </w:t>
      </w:r>
      <w:proofErr w:type="spellStart"/>
      <w:r w:rsidRPr="00A95866">
        <w:rPr>
          <w:rFonts w:ascii="Arial" w:hAnsi="Arial" w:cs="Arial"/>
          <w:color w:val="1F497D" w:themeColor="text2"/>
          <w:sz w:val="20"/>
          <w:szCs w:val="20"/>
          <w:lang w:val="en-US"/>
        </w:rPr>
        <w:t>Republika</w:t>
      </w:r>
      <w:proofErr w:type="spellEnd"/>
      <w:r w:rsidRPr="00A95866">
        <w:rPr>
          <w:rFonts w:ascii="Arial" w:hAnsi="Arial" w:cs="Arial"/>
          <w:color w:val="1F497D" w:themeColor="text2"/>
          <w:sz w:val="20"/>
          <w:szCs w:val="20"/>
          <w:lang w:val="en-US"/>
        </w:rPr>
        <w:t xml:space="preserve"> </w:t>
      </w:r>
      <w:proofErr w:type="spellStart"/>
      <w:r w:rsidRPr="00A95866">
        <w:rPr>
          <w:rFonts w:ascii="Arial" w:hAnsi="Arial" w:cs="Arial"/>
          <w:color w:val="1F497D" w:themeColor="text2"/>
          <w:sz w:val="20"/>
          <w:szCs w:val="20"/>
          <w:lang w:val="en-US"/>
        </w:rPr>
        <w:t>Srpska</w:t>
      </w:r>
      <w:proofErr w:type="spellEnd"/>
      <w:r w:rsidRPr="00A95866">
        <w:rPr>
          <w:rFonts w:ascii="Arial" w:hAnsi="Arial" w:cs="Arial"/>
          <w:color w:val="1F497D" w:themeColor="text2"/>
          <w:sz w:val="20"/>
          <w:szCs w:val="20"/>
          <w:lang w:val="en-US"/>
        </w:rPr>
        <w:t xml:space="preserve"> in technical mandate held 15 sessions (11 regular, 2 consultative and 2 special). A total of 543 measures were realized at the sessions held during the monitoring period, which is on average 3</w:t>
      </w:r>
      <w:r w:rsidR="00CD3EBC" w:rsidRPr="00A95866">
        <w:rPr>
          <w:rFonts w:ascii="Arial" w:hAnsi="Arial" w:cs="Arial"/>
          <w:color w:val="1F497D" w:themeColor="text2"/>
          <w:sz w:val="20"/>
          <w:szCs w:val="20"/>
          <w:lang w:val="en-US"/>
        </w:rPr>
        <w:t>6.2 measures of the agenda per</w:t>
      </w:r>
      <w:r w:rsidRPr="00A95866">
        <w:rPr>
          <w:rFonts w:ascii="Arial" w:hAnsi="Arial" w:cs="Arial"/>
          <w:color w:val="1F497D" w:themeColor="text2"/>
          <w:sz w:val="20"/>
          <w:szCs w:val="20"/>
          <w:lang w:val="en-US"/>
        </w:rPr>
        <w:t xml:space="preserve"> session. Until the elections in October the RS Government realized 2183 measures at 65 sessions that were held in that period</w:t>
      </w:r>
      <w:r w:rsidR="00B92211" w:rsidRPr="00A95866">
        <w:rPr>
          <w:rFonts w:ascii="Arial" w:hAnsi="Arial" w:cs="Arial"/>
          <w:color w:val="1F497D" w:themeColor="text2"/>
          <w:sz w:val="20"/>
          <w:szCs w:val="20"/>
          <w:lang w:val="en-US"/>
        </w:rPr>
        <w:t>.</w:t>
      </w:r>
    </w:p>
    <w:p w:rsidR="00B92211" w:rsidRPr="00A95866" w:rsidRDefault="00B92211" w:rsidP="00106AB2">
      <w:pPr>
        <w:spacing w:after="0" w:line="360" w:lineRule="auto"/>
        <w:rPr>
          <w:rFonts w:ascii="Arial" w:hAnsi="Arial" w:cs="Arial"/>
          <w:b/>
          <w:color w:val="1F497D" w:themeColor="text2"/>
          <w:sz w:val="20"/>
          <w:szCs w:val="20"/>
          <w:lang w:val="en-US"/>
        </w:rPr>
      </w:pPr>
    </w:p>
    <w:p w:rsidR="00B92211" w:rsidRPr="00A95866" w:rsidRDefault="009579F0" w:rsidP="00106AB2">
      <w:pPr>
        <w:pStyle w:val="NoSpacing"/>
        <w:spacing w:line="360" w:lineRule="auto"/>
        <w:jc w:val="both"/>
        <w:rPr>
          <w:rFonts w:ascii="Arial" w:hAnsi="Arial" w:cs="Arial"/>
          <w:color w:val="1F497D" w:themeColor="text2"/>
          <w:sz w:val="20"/>
          <w:szCs w:val="20"/>
        </w:rPr>
      </w:pPr>
      <w:r w:rsidRPr="00A95866">
        <w:rPr>
          <w:rFonts w:ascii="Arial" w:hAnsi="Arial" w:cs="Arial"/>
          <w:b/>
          <w:color w:val="1F497D" w:themeColor="text2"/>
          <w:sz w:val="20"/>
          <w:szCs w:val="20"/>
        </w:rPr>
        <w:t xml:space="preserve">DURING THE PREVIOUS YEARS THE CCI HAS ON SEVERAL OCCASIONS WARNED OF IRRATIONAL BORROWING THAT ONLY HAS INCREASED PUBLIC SPENDING, WITHOUT STRENGTHENING THE ECONOMY AND INCREASING NUMBER OF JOBS. </w:t>
      </w:r>
      <w:r w:rsidRPr="00A95866">
        <w:rPr>
          <w:rFonts w:ascii="Arial" w:hAnsi="Arial" w:cs="Arial"/>
          <w:color w:val="1F497D" w:themeColor="text2"/>
          <w:sz w:val="20"/>
          <w:szCs w:val="20"/>
        </w:rPr>
        <w:t xml:space="preserve">Out of the entire budget of the </w:t>
      </w:r>
      <w:proofErr w:type="spellStart"/>
      <w:r w:rsidRPr="00A95866">
        <w:rPr>
          <w:rFonts w:ascii="Arial" w:hAnsi="Arial" w:cs="Arial"/>
          <w:color w:val="1F497D" w:themeColor="text2"/>
          <w:sz w:val="20"/>
          <w:szCs w:val="20"/>
        </w:rPr>
        <w:t>Republika</w:t>
      </w:r>
      <w:proofErr w:type="spellEnd"/>
      <w:r w:rsidRPr="00A95866">
        <w:rPr>
          <w:rFonts w:ascii="Arial" w:hAnsi="Arial" w:cs="Arial"/>
          <w:color w:val="1F497D" w:themeColor="text2"/>
          <w:sz w:val="20"/>
          <w:szCs w:val="20"/>
        </w:rPr>
        <w:t xml:space="preserve"> </w:t>
      </w:r>
      <w:proofErr w:type="spellStart"/>
      <w:r w:rsidRPr="00A95866">
        <w:rPr>
          <w:rFonts w:ascii="Arial" w:hAnsi="Arial" w:cs="Arial"/>
          <w:color w:val="1F497D" w:themeColor="text2"/>
          <w:sz w:val="20"/>
          <w:szCs w:val="20"/>
        </w:rPr>
        <w:t>Srpska</w:t>
      </w:r>
      <w:proofErr w:type="spellEnd"/>
      <w:r w:rsidRPr="00A95866">
        <w:rPr>
          <w:rFonts w:ascii="Arial" w:hAnsi="Arial" w:cs="Arial"/>
          <w:color w:val="1F497D" w:themeColor="text2"/>
          <w:sz w:val="20"/>
          <w:szCs w:val="20"/>
        </w:rPr>
        <w:t xml:space="preserve"> for this year, which is 2 billion and 33 million KM, a quarter is to be used for repayment of debts – the plan is to pay 314.427.000 KM of the internal debt and 208.531.000 KM of the external debt in 2015</w:t>
      </w:r>
      <w:r w:rsidR="00B92211" w:rsidRPr="00A95866">
        <w:rPr>
          <w:rFonts w:ascii="Arial" w:hAnsi="Arial" w:cs="Arial"/>
          <w:color w:val="1F497D" w:themeColor="text2"/>
          <w:sz w:val="20"/>
          <w:szCs w:val="20"/>
        </w:rPr>
        <w:t xml:space="preserve">. </w:t>
      </w:r>
      <w:r w:rsidRPr="00A95866">
        <w:rPr>
          <w:rFonts w:ascii="Arial" w:hAnsi="Arial" w:cs="Arial"/>
          <w:color w:val="1F497D" w:themeColor="text2"/>
          <w:sz w:val="20"/>
          <w:szCs w:val="20"/>
        </w:rPr>
        <w:t xml:space="preserve">Just as a comparison we will mention that in 2011 RS had paid 93.000.000 KM of internal debt and 115.000.000 KM of external debt, and the budget was 1.6 billion KM. Four years later, the constant borrowing has led to the situation </w:t>
      </w:r>
      <w:r w:rsidR="00CD3EBC" w:rsidRPr="00A95866">
        <w:rPr>
          <w:rFonts w:ascii="Arial" w:hAnsi="Arial" w:cs="Arial"/>
          <w:color w:val="1F497D" w:themeColor="text2"/>
          <w:sz w:val="20"/>
          <w:szCs w:val="20"/>
        </w:rPr>
        <w:t xml:space="preserve">where </w:t>
      </w:r>
      <w:r w:rsidRPr="00A95866">
        <w:rPr>
          <w:rFonts w:ascii="Arial" w:hAnsi="Arial" w:cs="Arial"/>
          <w:color w:val="1F497D" w:themeColor="text2"/>
          <w:sz w:val="20"/>
          <w:szCs w:val="20"/>
        </w:rPr>
        <w:t xml:space="preserve">the sum the RS needs to earmark for repayment of debts is two and half times </w:t>
      </w:r>
      <w:proofErr w:type="spellStart"/>
      <w:r w:rsidRPr="00A95866">
        <w:rPr>
          <w:rFonts w:ascii="Arial" w:hAnsi="Arial" w:cs="Arial"/>
          <w:color w:val="1F497D" w:themeColor="text2"/>
          <w:sz w:val="20"/>
          <w:szCs w:val="20"/>
        </w:rPr>
        <w:t>higher</w:t>
      </w:r>
      <w:r w:rsidR="00CD3EBC" w:rsidRPr="00A95866">
        <w:rPr>
          <w:rFonts w:ascii="Arial" w:hAnsi="Arial" w:cs="Arial"/>
          <w:color w:val="1F497D" w:themeColor="text2"/>
          <w:sz w:val="20"/>
          <w:szCs w:val="20"/>
        </w:rPr>
        <w:t>this</w:t>
      </w:r>
      <w:proofErr w:type="spellEnd"/>
      <w:r w:rsidR="00CD3EBC" w:rsidRPr="00A95866">
        <w:rPr>
          <w:rFonts w:ascii="Arial" w:hAnsi="Arial" w:cs="Arial"/>
          <w:color w:val="1F497D" w:themeColor="text2"/>
          <w:sz w:val="20"/>
          <w:szCs w:val="20"/>
        </w:rPr>
        <w:t xml:space="preserve"> year</w:t>
      </w:r>
      <w:r w:rsidRPr="00A95866">
        <w:rPr>
          <w:rFonts w:ascii="Arial" w:hAnsi="Arial" w:cs="Arial"/>
          <w:color w:val="1F497D" w:themeColor="text2"/>
          <w:sz w:val="20"/>
          <w:szCs w:val="20"/>
        </w:rPr>
        <w:t>, and that the budget stability is maintained by new borrowing</w:t>
      </w:r>
      <w:r w:rsidR="00B92211" w:rsidRPr="00A95866">
        <w:rPr>
          <w:rFonts w:ascii="Arial" w:hAnsi="Arial" w:cs="Arial"/>
          <w:color w:val="1F497D" w:themeColor="text2"/>
          <w:sz w:val="20"/>
          <w:szCs w:val="20"/>
        </w:rPr>
        <w:t>.</w:t>
      </w:r>
    </w:p>
    <w:p w:rsidR="00B92211" w:rsidRPr="00A95866" w:rsidRDefault="00B92211" w:rsidP="00106AB2">
      <w:pPr>
        <w:spacing w:after="0" w:line="360" w:lineRule="auto"/>
        <w:jc w:val="both"/>
        <w:rPr>
          <w:rFonts w:ascii="Arial" w:hAnsi="Arial" w:cs="Arial"/>
          <w:b/>
          <w:color w:val="1F497D" w:themeColor="text2"/>
          <w:sz w:val="20"/>
          <w:szCs w:val="20"/>
          <w:lang w:val="en-US"/>
        </w:rPr>
      </w:pPr>
    </w:p>
    <w:p w:rsidR="00B92211" w:rsidRPr="00A95866" w:rsidRDefault="009579F0" w:rsidP="00106AB2">
      <w:pPr>
        <w:spacing w:after="0" w:line="360" w:lineRule="auto"/>
        <w:jc w:val="both"/>
        <w:rPr>
          <w:rFonts w:ascii="Arial" w:hAnsi="Arial" w:cs="Arial"/>
          <w:color w:val="1F497D" w:themeColor="text2"/>
          <w:sz w:val="20"/>
          <w:szCs w:val="20"/>
          <w:lang w:val="en-US"/>
        </w:rPr>
      </w:pPr>
      <w:r w:rsidRPr="00A95866">
        <w:rPr>
          <w:rFonts w:ascii="Arial" w:hAnsi="Arial" w:cs="Arial"/>
          <w:b/>
          <w:caps/>
          <w:color w:val="1F497D" w:themeColor="text2"/>
          <w:sz w:val="20"/>
          <w:szCs w:val="20"/>
          <w:lang w:val="en-US"/>
        </w:rPr>
        <w:t xml:space="preserve">THE GOVERNMENT OF REPUBLIKA SRPSKA DID NOT </w:t>
      </w:r>
      <w:r w:rsidR="008673D6" w:rsidRPr="00A95866">
        <w:rPr>
          <w:rFonts w:ascii="Arial" w:hAnsi="Arial" w:cs="Arial"/>
          <w:b/>
          <w:caps/>
          <w:color w:val="1F497D" w:themeColor="text2"/>
          <w:sz w:val="20"/>
          <w:szCs w:val="20"/>
          <w:lang w:val="en-US"/>
        </w:rPr>
        <w:t>ADOPT THE WORKING PROGRAM FOR 2015 BY THE END OF 2014</w:t>
      </w:r>
      <w:r w:rsidR="00B92211" w:rsidRPr="00A95866">
        <w:rPr>
          <w:rFonts w:ascii="Arial" w:hAnsi="Arial" w:cs="Arial"/>
          <w:b/>
          <w:caps/>
          <w:color w:val="1F497D" w:themeColor="text2"/>
          <w:sz w:val="20"/>
          <w:szCs w:val="20"/>
          <w:lang w:val="en-US"/>
        </w:rPr>
        <w:t xml:space="preserve">. </w:t>
      </w:r>
      <w:proofErr w:type="gramStart"/>
      <w:r w:rsidR="008673D6" w:rsidRPr="00A95866">
        <w:rPr>
          <w:rFonts w:ascii="Arial" w:hAnsi="Arial" w:cs="Arial"/>
          <w:color w:val="1F497D" w:themeColor="text2"/>
          <w:sz w:val="20"/>
          <w:szCs w:val="20"/>
          <w:lang w:val="en-US"/>
        </w:rPr>
        <w:t>Meaning that the Rules of procedures of the Government are violated.</w:t>
      </w:r>
      <w:proofErr w:type="gramEnd"/>
      <w:r w:rsidR="008673D6" w:rsidRPr="00A95866">
        <w:rPr>
          <w:rFonts w:ascii="Arial" w:hAnsi="Arial" w:cs="Arial"/>
          <w:color w:val="1F497D" w:themeColor="text2"/>
          <w:sz w:val="20"/>
          <w:szCs w:val="20"/>
          <w:lang w:val="en-US"/>
        </w:rPr>
        <w:t xml:space="preserve"> The Rules of procedures set forth that the Working program for a certain year has to be adopted by the end of the previous year. The excuses on elections used by both old and the new government are not in place, since on one hand the documents prescribing government’s obligations do not recognized situation of “waiting” for the new government to be elected so it could prepare the plan, and on the other hand the elementary logics say </w:t>
      </w:r>
      <w:r w:rsidR="008673D6" w:rsidRPr="00A95866">
        <w:rPr>
          <w:rFonts w:ascii="Arial" w:hAnsi="Arial" w:cs="Arial"/>
          <w:color w:val="1F497D" w:themeColor="text2"/>
          <w:sz w:val="20"/>
          <w:szCs w:val="20"/>
          <w:lang w:val="en-US"/>
        </w:rPr>
        <w:lastRenderedPageBreak/>
        <w:t>that an institution always has to have a working plan, and the plans are simpl</w:t>
      </w:r>
      <w:r w:rsidR="00CD3EBC" w:rsidRPr="00A95866">
        <w:rPr>
          <w:rFonts w:ascii="Arial" w:hAnsi="Arial" w:cs="Arial"/>
          <w:color w:val="1F497D" w:themeColor="text2"/>
          <w:sz w:val="20"/>
          <w:szCs w:val="20"/>
          <w:lang w:val="en-US"/>
        </w:rPr>
        <w:t>y</w:t>
      </w:r>
      <w:r w:rsidR="008673D6" w:rsidRPr="00A95866">
        <w:rPr>
          <w:rFonts w:ascii="Arial" w:hAnsi="Arial" w:cs="Arial"/>
          <w:color w:val="1F497D" w:themeColor="text2"/>
          <w:sz w:val="20"/>
          <w:szCs w:val="20"/>
          <w:lang w:val="en-US"/>
        </w:rPr>
        <w:t xml:space="preserve"> (more or less) revised after the government changes</w:t>
      </w:r>
      <w:r w:rsidR="00B92211" w:rsidRPr="00A95866">
        <w:rPr>
          <w:rFonts w:ascii="Arial" w:hAnsi="Arial" w:cs="Arial"/>
          <w:color w:val="1F497D" w:themeColor="text2"/>
          <w:sz w:val="20"/>
          <w:szCs w:val="20"/>
          <w:lang w:val="en-US"/>
        </w:rPr>
        <w:t xml:space="preserve">. </w:t>
      </w:r>
      <w:r w:rsidR="008673D6" w:rsidRPr="00A95866">
        <w:rPr>
          <w:rFonts w:ascii="Arial" w:hAnsi="Arial" w:cs="Arial"/>
          <w:color w:val="1F497D" w:themeColor="text2"/>
          <w:sz w:val="20"/>
          <w:szCs w:val="20"/>
          <w:lang w:val="en-US"/>
        </w:rPr>
        <w:t xml:space="preserve">Also, in this concrete case the excuse has to be additionally disregarded since </w:t>
      </w:r>
      <w:r w:rsidR="00CD3EBC" w:rsidRPr="00A95866">
        <w:rPr>
          <w:rFonts w:ascii="Arial" w:hAnsi="Arial" w:cs="Arial"/>
          <w:color w:val="1F497D" w:themeColor="text2"/>
          <w:sz w:val="20"/>
          <w:szCs w:val="20"/>
          <w:lang w:val="en-US"/>
        </w:rPr>
        <w:t xml:space="preserve">in principle </w:t>
      </w:r>
      <w:r w:rsidR="008673D6" w:rsidRPr="00A95866">
        <w:rPr>
          <w:rFonts w:ascii="Arial" w:hAnsi="Arial" w:cs="Arial"/>
          <w:color w:val="1F497D" w:themeColor="text2"/>
          <w:sz w:val="20"/>
          <w:szCs w:val="20"/>
          <w:lang w:val="en-US"/>
        </w:rPr>
        <w:t xml:space="preserve">the RS Government is a government of continuity </w:t>
      </w:r>
    </w:p>
    <w:p w:rsidR="00B92211" w:rsidRPr="00A95866" w:rsidRDefault="00B92211" w:rsidP="00106AB2">
      <w:pPr>
        <w:spacing w:after="0" w:line="360" w:lineRule="auto"/>
        <w:jc w:val="both"/>
        <w:rPr>
          <w:rFonts w:ascii="Arial" w:hAnsi="Arial" w:cs="Arial"/>
          <w:b/>
          <w:caps/>
          <w:color w:val="1F497D" w:themeColor="text2"/>
          <w:sz w:val="20"/>
          <w:szCs w:val="20"/>
          <w:lang w:val="en-US"/>
        </w:rPr>
      </w:pPr>
    </w:p>
    <w:p w:rsidR="00B92211" w:rsidRPr="00A95866" w:rsidRDefault="008673D6" w:rsidP="00106AB2">
      <w:pPr>
        <w:spacing w:after="0" w:line="360" w:lineRule="auto"/>
        <w:jc w:val="both"/>
        <w:rPr>
          <w:rFonts w:cs="Arial"/>
          <w:color w:val="1F497D" w:themeColor="text2"/>
          <w:lang w:val="en-US"/>
        </w:rPr>
      </w:pPr>
      <w:r w:rsidRPr="00A95866">
        <w:rPr>
          <w:rFonts w:ascii="Arial" w:hAnsi="Arial" w:cs="Arial"/>
          <w:b/>
          <w:color w:val="1F497D" w:themeColor="text2"/>
          <w:sz w:val="20"/>
          <w:szCs w:val="20"/>
          <w:lang w:val="en-US"/>
        </w:rPr>
        <w:t>THE CONSEQUENCES OF UNTIMELY AND POOR PLANNING ARE VISIBLE ON THE EFFECTS OF REALIZATION OF PLANNED ACTIVITIES</w:t>
      </w:r>
      <w:r w:rsidR="00B92211" w:rsidRPr="00A95866">
        <w:rPr>
          <w:rFonts w:ascii="Arial" w:hAnsi="Arial" w:cs="Arial"/>
          <w:b/>
          <w:color w:val="1F497D" w:themeColor="text2"/>
          <w:sz w:val="20"/>
          <w:szCs w:val="20"/>
          <w:lang w:val="en-US"/>
        </w:rPr>
        <w:t xml:space="preserve">. </w:t>
      </w:r>
      <w:r w:rsidRPr="00A95866">
        <w:rPr>
          <w:rFonts w:ascii="Arial" w:hAnsi="Arial" w:cs="Arial"/>
          <w:color w:val="1F497D" w:themeColor="text2"/>
          <w:sz w:val="20"/>
          <w:szCs w:val="20"/>
          <w:lang w:val="en-US"/>
        </w:rPr>
        <w:t xml:space="preserve">Out of </w:t>
      </w:r>
      <w:r w:rsidR="00B92211" w:rsidRPr="00A95866">
        <w:rPr>
          <w:rFonts w:ascii="Arial" w:hAnsi="Arial" w:cs="Arial"/>
          <w:color w:val="1F497D" w:themeColor="text2"/>
          <w:sz w:val="20"/>
          <w:szCs w:val="20"/>
          <w:lang w:val="en-US"/>
        </w:rPr>
        <w:t xml:space="preserve">383 </w:t>
      </w:r>
      <w:r w:rsidRPr="00A95866">
        <w:rPr>
          <w:rFonts w:ascii="Arial" w:hAnsi="Arial" w:cs="Arial"/>
          <w:color w:val="1F497D" w:themeColor="text2"/>
          <w:sz w:val="20"/>
          <w:szCs w:val="20"/>
          <w:lang w:val="en-US"/>
        </w:rPr>
        <w:t xml:space="preserve">measures planned by the Working program of the RS Government to be realized in 2014, in the period from January 1 to December 31, 2014 a total of 244 measures were realized i.e. 64% of what was planned, while 139 measures or 36% of what was planned remained unrealized. If we observe only laws, we can conclude that realization of 59 laws was planned by the Working program of the RS Government for 2014, and by the end of the year 33 laws were considered, whereof only 19 laws </w:t>
      </w:r>
      <w:r w:rsidR="005575CF" w:rsidRPr="00A95866">
        <w:rPr>
          <w:rFonts w:ascii="Arial" w:hAnsi="Arial" w:cs="Arial"/>
          <w:color w:val="1F497D" w:themeColor="text2"/>
          <w:sz w:val="20"/>
          <w:szCs w:val="20"/>
          <w:lang w:val="en-US"/>
        </w:rPr>
        <w:t>planned by the Program are realized, while 14 laws were confirmed as a draft by the RS Government</w:t>
      </w:r>
      <w:r w:rsidR="00B92211" w:rsidRPr="00A95866">
        <w:rPr>
          <w:rFonts w:ascii="Arial" w:hAnsi="Arial" w:cs="Arial"/>
          <w:color w:val="1F497D" w:themeColor="text2"/>
          <w:sz w:val="20"/>
          <w:szCs w:val="20"/>
          <w:lang w:val="en-US"/>
        </w:rPr>
        <w:t>.</w:t>
      </w:r>
    </w:p>
    <w:p w:rsidR="004952E7" w:rsidRPr="00A95866" w:rsidRDefault="004952E7">
      <w:pPr>
        <w:spacing w:after="0" w:line="240" w:lineRule="auto"/>
        <w:rPr>
          <w:rFonts w:ascii="Arial" w:eastAsiaTheme="minorHAnsi" w:hAnsi="Arial" w:cs="Arial"/>
          <w:b/>
          <w:color w:val="002060"/>
          <w:spacing w:val="-6"/>
          <w:sz w:val="20"/>
          <w:szCs w:val="20"/>
          <w:lang w:val="en-US" w:eastAsia="en-US"/>
        </w:rPr>
      </w:pPr>
    </w:p>
    <w:p w:rsidR="00B92211" w:rsidRPr="00A95866" w:rsidRDefault="00B92211">
      <w:pPr>
        <w:spacing w:after="0" w:line="240" w:lineRule="auto"/>
        <w:rPr>
          <w:rFonts w:ascii="Arial" w:eastAsiaTheme="minorHAnsi" w:hAnsi="Arial" w:cs="Arial"/>
          <w:b/>
          <w:color w:val="00B050"/>
          <w:spacing w:val="-6"/>
          <w:sz w:val="20"/>
          <w:szCs w:val="20"/>
          <w:lang w:val="en-US" w:eastAsia="en-US"/>
        </w:rPr>
      </w:pPr>
      <w:r w:rsidRPr="00A95866">
        <w:rPr>
          <w:rFonts w:ascii="Arial" w:eastAsiaTheme="minorHAnsi" w:hAnsi="Arial" w:cs="Arial"/>
          <w:b/>
          <w:color w:val="00B050"/>
          <w:spacing w:val="-6"/>
          <w:sz w:val="20"/>
          <w:szCs w:val="20"/>
          <w:lang w:val="en-US" w:eastAsia="en-US"/>
        </w:rPr>
        <w:br w:type="page"/>
      </w:r>
    </w:p>
    <w:p w:rsidR="001F22F0" w:rsidRPr="00A95866" w:rsidRDefault="001F22F0">
      <w:pPr>
        <w:spacing w:after="0" w:line="240" w:lineRule="auto"/>
        <w:rPr>
          <w:b/>
          <w:lang w:val="en-US"/>
        </w:rPr>
      </w:pPr>
    </w:p>
    <w:p w:rsidR="005465EF" w:rsidRPr="00A95866" w:rsidRDefault="006F3AF9" w:rsidP="00C712DC">
      <w:pPr>
        <w:shd w:val="clear" w:color="auto" w:fill="002060"/>
        <w:spacing w:before="120" w:after="0" w:line="360" w:lineRule="auto"/>
        <w:jc w:val="center"/>
        <w:rPr>
          <w:rFonts w:ascii="Arial" w:eastAsia="Calibri" w:hAnsi="Arial" w:cs="Arial"/>
          <w:b/>
          <w:color w:val="FFFFFF" w:themeColor="background1"/>
          <w:shd w:val="clear" w:color="auto" w:fill="FDE9D9"/>
          <w:lang w:val="en-US" w:eastAsia="en-US"/>
        </w:rPr>
      </w:pPr>
      <w:r w:rsidRPr="00A95866">
        <w:rPr>
          <w:rFonts w:ascii="Arial" w:hAnsi="Arial" w:cs="Arial"/>
          <w:b/>
          <w:caps/>
          <w:color w:val="FFFFFF" w:themeColor="background1"/>
          <w:lang w:val="en-US"/>
        </w:rPr>
        <w:t>conclusion</w:t>
      </w:r>
    </w:p>
    <w:p w:rsidR="005465EF" w:rsidRPr="00A95866" w:rsidRDefault="005465EF" w:rsidP="00A50E9F">
      <w:pPr>
        <w:shd w:val="clear" w:color="auto" w:fill="FFFFFF"/>
        <w:spacing w:after="0" w:line="360" w:lineRule="auto"/>
        <w:jc w:val="center"/>
        <w:rPr>
          <w:rFonts w:ascii="Arial" w:eastAsia="Calibri" w:hAnsi="Arial" w:cs="Arial"/>
          <w:sz w:val="20"/>
          <w:szCs w:val="20"/>
          <w:shd w:val="clear" w:color="auto" w:fill="FDE9D9"/>
          <w:lang w:val="en-US" w:eastAsia="en-US"/>
        </w:rPr>
      </w:pPr>
    </w:p>
    <w:p w:rsidR="00624154" w:rsidRPr="00A95866" w:rsidRDefault="00432CA3" w:rsidP="00900810">
      <w:pPr>
        <w:spacing w:after="180" w:line="360" w:lineRule="auto"/>
        <w:jc w:val="both"/>
        <w:rPr>
          <w:rFonts w:ascii="Arial" w:hAnsi="Arial" w:cs="Arial"/>
          <w:color w:val="1F497D" w:themeColor="text2"/>
          <w:sz w:val="20"/>
          <w:szCs w:val="20"/>
          <w:lang w:val="en-US"/>
        </w:rPr>
      </w:pPr>
      <w:r>
        <w:rPr>
          <w:rFonts w:ascii="Arial" w:hAnsi="Arial" w:cs="Arial"/>
          <w:color w:val="1F497D" w:themeColor="text2"/>
          <w:sz w:val="20"/>
          <w:szCs w:val="20"/>
          <w:lang w:val="en-US"/>
        </w:rPr>
        <w:t>W</w:t>
      </w:r>
      <w:r w:rsidR="005575CF" w:rsidRPr="00A95866">
        <w:rPr>
          <w:rFonts w:ascii="Arial" w:hAnsi="Arial" w:cs="Arial"/>
          <w:color w:val="1F497D" w:themeColor="text2"/>
          <w:sz w:val="20"/>
          <w:szCs w:val="20"/>
          <w:lang w:val="en-US"/>
        </w:rPr>
        <w:t xml:space="preserve">e would like to underline the need for optimism at the very beginning of work of the new convocation. The optimism that, if from nowhere else, we could derive from the new European initiative for </w:t>
      </w:r>
      <w:proofErr w:type="spellStart"/>
      <w:r w:rsidR="005575CF" w:rsidRPr="00A95866">
        <w:rPr>
          <w:rFonts w:ascii="Arial" w:hAnsi="Arial" w:cs="Arial"/>
          <w:color w:val="1F497D" w:themeColor="text2"/>
          <w:sz w:val="20"/>
          <w:szCs w:val="20"/>
          <w:lang w:val="en-US"/>
        </w:rPr>
        <w:t>BiH</w:t>
      </w:r>
      <w:proofErr w:type="spellEnd"/>
      <w:r w:rsidR="005575CF" w:rsidRPr="00A95866">
        <w:rPr>
          <w:rFonts w:ascii="Arial" w:hAnsi="Arial" w:cs="Arial"/>
          <w:color w:val="1F497D" w:themeColor="text2"/>
          <w:sz w:val="20"/>
          <w:szCs w:val="20"/>
          <w:lang w:val="en-US"/>
        </w:rPr>
        <w:t xml:space="preserve"> that was signed by the leaders of all parliamentary parties in </w:t>
      </w:r>
      <w:proofErr w:type="spellStart"/>
      <w:r w:rsidR="005575CF" w:rsidRPr="00A95866">
        <w:rPr>
          <w:rFonts w:ascii="Arial" w:hAnsi="Arial" w:cs="Arial"/>
          <w:color w:val="1F497D" w:themeColor="text2"/>
          <w:sz w:val="20"/>
          <w:szCs w:val="20"/>
          <w:lang w:val="en-US"/>
        </w:rPr>
        <w:t>Republika</w:t>
      </w:r>
      <w:proofErr w:type="spellEnd"/>
      <w:r w:rsidR="005575CF" w:rsidRPr="00A95866">
        <w:rPr>
          <w:rFonts w:ascii="Arial" w:hAnsi="Arial" w:cs="Arial"/>
          <w:color w:val="1F497D" w:themeColor="text2"/>
          <w:sz w:val="20"/>
          <w:szCs w:val="20"/>
          <w:lang w:val="en-US"/>
        </w:rPr>
        <w:t xml:space="preserve"> </w:t>
      </w:r>
      <w:proofErr w:type="spellStart"/>
      <w:r w:rsidR="005575CF" w:rsidRPr="00A95866">
        <w:rPr>
          <w:rFonts w:ascii="Arial" w:hAnsi="Arial" w:cs="Arial"/>
          <w:color w:val="1F497D" w:themeColor="text2"/>
          <w:sz w:val="20"/>
          <w:szCs w:val="20"/>
          <w:lang w:val="en-US"/>
        </w:rPr>
        <w:t>Srpska</w:t>
      </w:r>
      <w:proofErr w:type="spellEnd"/>
      <w:r w:rsidR="005575CF" w:rsidRPr="00A95866">
        <w:rPr>
          <w:rFonts w:ascii="Arial" w:hAnsi="Arial" w:cs="Arial"/>
          <w:color w:val="1F497D" w:themeColor="text2"/>
          <w:sz w:val="20"/>
          <w:szCs w:val="20"/>
          <w:lang w:val="en-US"/>
        </w:rPr>
        <w:t xml:space="preserve"> whose Government and the NA are to plan and to implement a series of serious reform interventions that are prescribed by the aforementioned European initiative. The objective of the reform interventions is to</w:t>
      </w:r>
      <w:r w:rsidR="00CD3EBC" w:rsidRPr="00A95866">
        <w:rPr>
          <w:rFonts w:ascii="Arial" w:hAnsi="Arial" w:cs="Arial"/>
          <w:color w:val="1F497D" w:themeColor="text2"/>
          <w:sz w:val="20"/>
          <w:szCs w:val="20"/>
          <w:lang w:val="en-US"/>
        </w:rPr>
        <w:t xml:space="preserve"> finally boost the economy and to seriously increase </w:t>
      </w:r>
      <w:r w:rsidR="005575CF" w:rsidRPr="00A95866">
        <w:rPr>
          <w:rFonts w:ascii="Arial" w:hAnsi="Arial" w:cs="Arial"/>
          <w:color w:val="1F497D" w:themeColor="text2"/>
          <w:sz w:val="20"/>
          <w:szCs w:val="20"/>
          <w:lang w:val="en-US"/>
        </w:rPr>
        <w:t>number of jobs, as well as to fight against the corruption and to increase efficiency of the authorities</w:t>
      </w:r>
      <w:r w:rsidR="00624154" w:rsidRPr="00A95866">
        <w:rPr>
          <w:rFonts w:ascii="Arial" w:hAnsi="Arial" w:cs="Arial"/>
          <w:color w:val="1F497D" w:themeColor="text2"/>
          <w:sz w:val="20"/>
          <w:szCs w:val="20"/>
          <w:lang w:val="en-US"/>
        </w:rPr>
        <w:t>.</w:t>
      </w:r>
    </w:p>
    <w:p w:rsidR="00B92211" w:rsidRPr="00A95866" w:rsidRDefault="005575CF" w:rsidP="00900810">
      <w:pPr>
        <w:spacing w:after="180" w:line="360" w:lineRule="auto"/>
        <w:jc w:val="both"/>
        <w:rPr>
          <w:rFonts w:ascii="Arial" w:hAnsi="Arial" w:cs="Arial"/>
          <w:color w:val="1F497D" w:themeColor="text2"/>
          <w:sz w:val="20"/>
          <w:szCs w:val="20"/>
          <w:lang w:val="en-US"/>
        </w:rPr>
      </w:pPr>
      <w:r w:rsidRPr="00A95866">
        <w:rPr>
          <w:rFonts w:ascii="Arial" w:hAnsi="Arial" w:cs="Arial"/>
          <w:color w:val="1F497D" w:themeColor="text2"/>
          <w:sz w:val="20"/>
          <w:szCs w:val="20"/>
          <w:lang w:val="en-US"/>
        </w:rPr>
        <w:t>The affair with the alleged “buy-off of MPs”  - which unfortunately still has not been resolved by the state bodies</w:t>
      </w:r>
      <w:r w:rsidR="00CD3EBC" w:rsidRPr="00A95866">
        <w:rPr>
          <w:rFonts w:ascii="Arial" w:hAnsi="Arial" w:cs="Arial"/>
          <w:color w:val="1F497D" w:themeColor="text2"/>
          <w:sz w:val="20"/>
          <w:szCs w:val="20"/>
          <w:lang w:val="en-US"/>
        </w:rPr>
        <w:t>,</w:t>
      </w:r>
      <w:r w:rsidRPr="00A95866">
        <w:rPr>
          <w:rFonts w:ascii="Arial" w:hAnsi="Arial" w:cs="Arial"/>
          <w:color w:val="1F497D" w:themeColor="text2"/>
          <w:sz w:val="20"/>
          <w:szCs w:val="20"/>
          <w:lang w:val="en-US"/>
        </w:rPr>
        <w:t xml:space="preserve"> which should deal with cases of corruption, especially in the high political circles – is a poor start, but we do hope that continuation will be better, including more efficient work of the police-judiciary apparatus</w:t>
      </w:r>
      <w:r w:rsidR="00624154" w:rsidRPr="00A95866">
        <w:rPr>
          <w:rFonts w:ascii="Arial" w:hAnsi="Arial" w:cs="Arial"/>
          <w:color w:val="1F497D" w:themeColor="text2"/>
          <w:sz w:val="20"/>
          <w:szCs w:val="20"/>
          <w:lang w:val="en-US"/>
        </w:rPr>
        <w:t>.</w:t>
      </w:r>
    </w:p>
    <w:p w:rsidR="00B92211" w:rsidRPr="00A95866" w:rsidRDefault="00CD3EBC" w:rsidP="00102689">
      <w:pPr>
        <w:spacing w:after="180" w:line="360" w:lineRule="auto"/>
        <w:jc w:val="both"/>
        <w:rPr>
          <w:rFonts w:ascii="Arial" w:hAnsi="Arial" w:cs="Arial"/>
          <w:color w:val="1F497D" w:themeColor="text2"/>
          <w:spacing w:val="-6"/>
          <w:sz w:val="20"/>
          <w:szCs w:val="20"/>
          <w:lang w:val="en-US"/>
        </w:rPr>
      </w:pPr>
      <w:r w:rsidRPr="00A95866">
        <w:rPr>
          <w:rFonts w:ascii="Arial" w:hAnsi="Arial" w:cs="Arial"/>
          <w:color w:val="1F497D" w:themeColor="text2"/>
          <w:sz w:val="20"/>
          <w:szCs w:val="20"/>
          <w:lang w:val="en-US"/>
        </w:rPr>
        <w:t xml:space="preserve">Apropos </w:t>
      </w:r>
      <w:r w:rsidR="005575CF" w:rsidRPr="00A95866">
        <w:rPr>
          <w:rFonts w:ascii="Arial" w:hAnsi="Arial" w:cs="Arial"/>
          <w:color w:val="1F497D" w:themeColor="text2"/>
          <w:sz w:val="20"/>
          <w:szCs w:val="20"/>
          <w:lang w:val="en-US"/>
        </w:rPr>
        <w:t xml:space="preserve">the Government and the Assembly, we will just remind that since 2007 the CCI has been underlining the need of government activities focusing </w:t>
      </w:r>
      <w:r w:rsidR="00471781" w:rsidRPr="00A95866">
        <w:rPr>
          <w:rFonts w:ascii="Arial" w:hAnsi="Arial" w:cs="Arial"/>
          <w:color w:val="1F497D" w:themeColor="text2"/>
          <w:sz w:val="20"/>
          <w:szCs w:val="20"/>
          <w:lang w:val="en-US"/>
        </w:rPr>
        <w:t>on true problems of the citizens,</w:t>
      </w:r>
      <w:r w:rsidRPr="00A95866">
        <w:rPr>
          <w:rFonts w:ascii="Arial" w:hAnsi="Arial" w:cs="Arial"/>
          <w:color w:val="1F497D" w:themeColor="text2"/>
          <w:sz w:val="20"/>
          <w:szCs w:val="20"/>
          <w:lang w:val="en-US"/>
        </w:rPr>
        <w:t xml:space="preserve"> at the same time</w:t>
      </w:r>
      <w:r w:rsidR="00471781" w:rsidRPr="00A95866">
        <w:rPr>
          <w:rFonts w:ascii="Arial" w:hAnsi="Arial" w:cs="Arial"/>
          <w:color w:val="1F497D" w:themeColor="text2"/>
          <w:sz w:val="20"/>
          <w:szCs w:val="20"/>
          <w:lang w:val="en-US"/>
        </w:rPr>
        <w:t xml:space="preserve"> detecting </w:t>
      </w:r>
      <w:r w:rsidRPr="00A95866">
        <w:rPr>
          <w:rFonts w:ascii="Arial" w:hAnsi="Arial" w:cs="Arial"/>
          <w:color w:val="1F497D" w:themeColor="text2"/>
          <w:sz w:val="20"/>
          <w:szCs w:val="20"/>
          <w:lang w:val="en-US"/>
        </w:rPr>
        <w:t xml:space="preserve">that </w:t>
      </w:r>
      <w:r w:rsidR="00471781" w:rsidRPr="00A95866">
        <w:rPr>
          <w:rFonts w:ascii="Arial" w:hAnsi="Arial" w:cs="Arial"/>
          <w:color w:val="1F497D" w:themeColor="text2"/>
          <w:sz w:val="20"/>
          <w:szCs w:val="20"/>
          <w:lang w:val="en-US"/>
        </w:rPr>
        <w:t xml:space="preserve">poor selection of priorities and not poor efficiency </w:t>
      </w:r>
      <w:r w:rsidRPr="00A95866">
        <w:rPr>
          <w:rFonts w:ascii="Arial" w:hAnsi="Arial" w:cs="Arial"/>
          <w:color w:val="1F497D" w:themeColor="text2"/>
          <w:sz w:val="20"/>
          <w:szCs w:val="20"/>
          <w:lang w:val="en-US"/>
        </w:rPr>
        <w:t>is</w:t>
      </w:r>
      <w:r w:rsidR="00471781" w:rsidRPr="00A95866">
        <w:rPr>
          <w:rFonts w:ascii="Arial" w:hAnsi="Arial" w:cs="Arial"/>
          <w:color w:val="1F497D" w:themeColor="text2"/>
          <w:sz w:val="20"/>
          <w:szCs w:val="20"/>
          <w:lang w:val="en-US"/>
        </w:rPr>
        <w:t xml:space="preserve"> the main problem in the work of the government. The CCI has been persistently warning that</w:t>
      </w:r>
      <w:r w:rsidRPr="00A95866">
        <w:rPr>
          <w:rFonts w:ascii="Arial" w:hAnsi="Arial" w:cs="Arial"/>
          <w:color w:val="1F497D" w:themeColor="text2"/>
          <w:sz w:val="20"/>
          <w:szCs w:val="20"/>
          <w:lang w:val="en-US"/>
        </w:rPr>
        <w:t xml:space="preserve"> even</w:t>
      </w:r>
      <w:r w:rsidR="00471781" w:rsidRPr="00A95866">
        <w:rPr>
          <w:rFonts w:ascii="Arial" w:hAnsi="Arial" w:cs="Arial"/>
          <w:color w:val="1F497D" w:themeColor="text2"/>
          <w:sz w:val="20"/>
          <w:szCs w:val="20"/>
          <w:lang w:val="en-US"/>
        </w:rPr>
        <w:t xml:space="preserve"> possible high efficiency of the work will not yield positive results in the lives of the RS citizens, because the objectives are not properly set, namely, the government is not focusing on solving the true problems of its citizens. We do hope that in the meantime the government has learned something from its own experience and the poor results; and that it will cho</w:t>
      </w:r>
      <w:r w:rsidRPr="00A95866">
        <w:rPr>
          <w:rFonts w:ascii="Arial" w:hAnsi="Arial" w:cs="Arial"/>
          <w:color w:val="1F497D" w:themeColor="text2"/>
          <w:sz w:val="20"/>
          <w:szCs w:val="20"/>
          <w:lang w:val="en-US"/>
        </w:rPr>
        <w:t>o</w:t>
      </w:r>
      <w:r w:rsidR="00471781" w:rsidRPr="00A95866">
        <w:rPr>
          <w:rFonts w:ascii="Arial" w:hAnsi="Arial" w:cs="Arial"/>
          <w:color w:val="1F497D" w:themeColor="text2"/>
          <w:sz w:val="20"/>
          <w:szCs w:val="20"/>
          <w:lang w:val="en-US"/>
        </w:rPr>
        <w:t>se the right direction in the future with the assistance of the path set forth in the EU initiative</w:t>
      </w:r>
      <w:r w:rsidR="00102689" w:rsidRPr="00A95866">
        <w:rPr>
          <w:rFonts w:ascii="Arial" w:hAnsi="Arial" w:cs="Arial"/>
          <w:color w:val="1F497D" w:themeColor="text2"/>
          <w:spacing w:val="-6"/>
          <w:sz w:val="20"/>
          <w:szCs w:val="20"/>
          <w:lang w:val="en-US"/>
        </w:rPr>
        <w:t xml:space="preserve">. </w:t>
      </w:r>
      <w:proofErr w:type="gramStart"/>
      <w:r w:rsidR="00471781" w:rsidRPr="00A95866">
        <w:rPr>
          <w:rFonts w:ascii="Arial" w:hAnsi="Arial" w:cs="Arial"/>
          <w:color w:val="1F497D" w:themeColor="text2"/>
          <w:spacing w:val="-6"/>
          <w:sz w:val="20"/>
          <w:szCs w:val="20"/>
          <w:lang w:val="en-US"/>
        </w:rPr>
        <w:t>A direction that will lead to improvement of citizens’ lives, thus putting an end to disturbing drain of capable young people from this country</w:t>
      </w:r>
      <w:r w:rsidR="00102689" w:rsidRPr="00A95866">
        <w:rPr>
          <w:rFonts w:ascii="Arial" w:hAnsi="Arial" w:cs="Arial"/>
          <w:color w:val="1F497D" w:themeColor="text2"/>
          <w:spacing w:val="-6"/>
          <w:sz w:val="20"/>
          <w:szCs w:val="20"/>
          <w:lang w:val="en-US"/>
        </w:rPr>
        <w:t>.</w:t>
      </w:r>
      <w:proofErr w:type="gramEnd"/>
    </w:p>
    <w:p w:rsidR="00CB75D3" w:rsidRPr="00A95866" w:rsidRDefault="00CB75D3" w:rsidP="0075197E">
      <w:pPr>
        <w:spacing w:after="0" w:line="240" w:lineRule="auto"/>
        <w:rPr>
          <w:rFonts w:ascii="Arial" w:eastAsia="Arial Unicode MS" w:hAnsi="Arial" w:cs="Arial"/>
          <w:b/>
          <w:color w:val="1F497D"/>
          <w:sz w:val="20"/>
          <w:szCs w:val="20"/>
          <w:lang w:val="en-US"/>
        </w:rPr>
      </w:pPr>
    </w:p>
    <w:sectPr w:rsidR="00CB75D3" w:rsidRPr="00A95866" w:rsidSect="00A03FEA">
      <w:pgSz w:w="11906" w:h="16838"/>
      <w:pgMar w:top="1021"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530" w:rsidRDefault="00E64530" w:rsidP="009F41D4">
      <w:pPr>
        <w:spacing w:after="0" w:line="240" w:lineRule="auto"/>
      </w:pPr>
      <w:r>
        <w:separator/>
      </w:r>
    </w:p>
  </w:endnote>
  <w:endnote w:type="continuationSeparator" w:id="0">
    <w:p w:rsidR="00E64530" w:rsidRDefault="00E64530" w:rsidP="009F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530" w:rsidRDefault="00E64530" w:rsidP="009F41D4">
      <w:pPr>
        <w:spacing w:after="0" w:line="240" w:lineRule="auto"/>
      </w:pPr>
      <w:r>
        <w:separator/>
      </w:r>
    </w:p>
  </w:footnote>
  <w:footnote w:type="continuationSeparator" w:id="0">
    <w:p w:rsidR="00E64530" w:rsidRDefault="00E64530" w:rsidP="009F4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
    <w:nsid w:val="3AEC3CB8"/>
    <w:multiLevelType w:val="hybridMultilevel"/>
    <w:tmpl w:val="4670C0D6"/>
    <w:lvl w:ilvl="0" w:tplc="6EFA094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1DE49E2"/>
    <w:multiLevelType w:val="hybridMultilevel"/>
    <w:tmpl w:val="08D411EC"/>
    <w:lvl w:ilvl="0" w:tplc="A4B440C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64351F51"/>
    <w:multiLevelType w:val="hybridMultilevel"/>
    <w:tmpl w:val="398867B6"/>
    <w:lvl w:ilvl="0" w:tplc="181A0001">
      <w:start w:val="1"/>
      <w:numFmt w:val="bullet"/>
      <w:lvlText w:val=""/>
      <w:lvlJc w:val="left"/>
      <w:pPr>
        <w:ind w:left="1494" w:hanging="360"/>
      </w:pPr>
      <w:rPr>
        <w:rFonts w:ascii="Symbol" w:hAnsi="Symbol"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5">
    <w:nsid w:val="6BE04EA1"/>
    <w:multiLevelType w:val="hybridMultilevel"/>
    <w:tmpl w:val="891A13E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32"/>
    <w:rsid w:val="00001297"/>
    <w:rsid w:val="000046EA"/>
    <w:rsid w:val="000128C6"/>
    <w:rsid w:val="00013796"/>
    <w:rsid w:val="00023A33"/>
    <w:rsid w:val="00024693"/>
    <w:rsid w:val="00027980"/>
    <w:rsid w:val="0003280F"/>
    <w:rsid w:val="0004010F"/>
    <w:rsid w:val="000407CE"/>
    <w:rsid w:val="00054EAF"/>
    <w:rsid w:val="00076063"/>
    <w:rsid w:val="00076DD7"/>
    <w:rsid w:val="00087C93"/>
    <w:rsid w:val="00094436"/>
    <w:rsid w:val="00095745"/>
    <w:rsid w:val="000B0457"/>
    <w:rsid w:val="000B308B"/>
    <w:rsid w:val="000C038A"/>
    <w:rsid w:val="000C38DF"/>
    <w:rsid w:val="000D6350"/>
    <w:rsid w:val="000D7DC4"/>
    <w:rsid w:val="000E0F92"/>
    <w:rsid w:val="000E5840"/>
    <w:rsid w:val="000F4F08"/>
    <w:rsid w:val="000F70A7"/>
    <w:rsid w:val="00102689"/>
    <w:rsid w:val="001030DF"/>
    <w:rsid w:val="00106AB2"/>
    <w:rsid w:val="0011106E"/>
    <w:rsid w:val="00131AFA"/>
    <w:rsid w:val="00135814"/>
    <w:rsid w:val="00135B91"/>
    <w:rsid w:val="0013799F"/>
    <w:rsid w:val="00143EB1"/>
    <w:rsid w:val="00157CF8"/>
    <w:rsid w:val="00157EDF"/>
    <w:rsid w:val="00167234"/>
    <w:rsid w:val="00167937"/>
    <w:rsid w:val="00170B16"/>
    <w:rsid w:val="00182364"/>
    <w:rsid w:val="0018430E"/>
    <w:rsid w:val="00187EBC"/>
    <w:rsid w:val="00193232"/>
    <w:rsid w:val="001A0512"/>
    <w:rsid w:val="001A2D14"/>
    <w:rsid w:val="001A3DD2"/>
    <w:rsid w:val="001B31BA"/>
    <w:rsid w:val="001B59BA"/>
    <w:rsid w:val="001D75CB"/>
    <w:rsid w:val="001E2537"/>
    <w:rsid w:val="001E30E6"/>
    <w:rsid w:val="001E6FAD"/>
    <w:rsid w:val="001F22F0"/>
    <w:rsid w:val="00207848"/>
    <w:rsid w:val="002235E0"/>
    <w:rsid w:val="002241C7"/>
    <w:rsid w:val="00236B29"/>
    <w:rsid w:val="0024198D"/>
    <w:rsid w:val="002420FF"/>
    <w:rsid w:val="002422C1"/>
    <w:rsid w:val="002464FF"/>
    <w:rsid w:val="00253B25"/>
    <w:rsid w:val="00271AB9"/>
    <w:rsid w:val="00273E6F"/>
    <w:rsid w:val="002758EF"/>
    <w:rsid w:val="0028006C"/>
    <w:rsid w:val="0028061F"/>
    <w:rsid w:val="002843B7"/>
    <w:rsid w:val="00287D06"/>
    <w:rsid w:val="00291A04"/>
    <w:rsid w:val="00293A05"/>
    <w:rsid w:val="002A63DA"/>
    <w:rsid w:val="002B1C8B"/>
    <w:rsid w:val="002B404E"/>
    <w:rsid w:val="002B6C56"/>
    <w:rsid w:val="002C3000"/>
    <w:rsid w:val="002E0926"/>
    <w:rsid w:val="002E7341"/>
    <w:rsid w:val="002F6688"/>
    <w:rsid w:val="0030309F"/>
    <w:rsid w:val="003032F4"/>
    <w:rsid w:val="00303FF1"/>
    <w:rsid w:val="0030622C"/>
    <w:rsid w:val="0032728E"/>
    <w:rsid w:val="00335A76"/>
    <w:rsid w:val="00340D06"/>
    <w:rsid w:val="003615BE"/>
    <w:rsid w:val="00363635"/>
    <w:rsid w:val="003651ED"/>
    <w:rsid w:val="003716E3"/>
    <w:rsid w:val="00373B3E"/>
    <w:rsid w:val="00385A5B"/>
    <w:rsid w:val="00395F12"/>
    <w:rsid w:val="003A0418"/>
    <w:rsid w:val="003A1CB6"/>
    <w:rsid w:val="003A2165"/>
    <w:rsid w:val="003A71F0"/>
    <w:rsid w:val="003A7772"/>
    <w:rsid w:val="003B0523"/>
    <w:rsid w:val="003B27EA"/>
    <w:rsid w:val="003D1A07"/>
    <w:rsid w:val="003D23C5"/>
    <w:rsid w:val="003D7402"/>
    <w:rsid w:val="003E2BE1"/>
    <w:rsid w:val="003E74CF"/>
    <w:rsid w:val="003F05DA"/>
    <w:rsid w:val="003F2FE7"/>
    <w:rsid w:val="003F5844"/>
    <w:rsid w:val="003F7F25"/>
    <w:rsid w:val="00400C15"/>
    <w:rsid w:val="00405AA9"/>
    <w:rsid w:val="0041173B"/>
    <w:rsid w:val="00422A08"/>
    <w:rsid w:val="00432595"/>
    <w:rsid w:val="00432CA3"/>
    <w:rsid w:val="00433F6A"/>
    <w:rsid w:val="0043531E"/>
    <w:rsid w:val="00440486"/>
    <w:rsid w:val="00441759"/>
    <w:rsid w:val="00450F58"/>
    <w:rsid w:val="004542F0"/>
    <w:rsid w:val="00455894"/>
    <w:rsid w:val="004656DD"/>
    <w:rsid w:val="00467583"/>
    <w:rsid w:val="00470699"/>
    <w:rsid w:val="00471781"/>
    <w:rsid w:val="00475BFA"/>
    <w:rsid w:val="00481AE0"/>
    <w:rsid w:val="00491F43"/>
    <w:rsid w:val="004924BA"/>
    <w:rsid w:val="00492530"/>
    <w:rsid w:val="004952E7"/>
    <w:rsid w:val="00495934"/>
    <w:rsid w:val="00495F14"/>
    <w:rsid w:val="004A4AEF"/>
    <w:rsid w:val="004B0499"/>
    <w:rsid w:val="004B5507"/>
    <w:rsid w:val="004C6A74"/>
    <w:rsid w:val="004C76BC"/>
    <w:rsid w:val="004D5AB9"/>
    <w:rsid w:val="004D7800"/>
    <w:rsid w:val="004E0394"/>
    <w:rsid w:val="004E5347"/>
    <w:rsid w:val="004E6739"/>
    <w:rsid w:val="004E6B0B"/>
    <w:rsid w:val="004F14AE"/>
    <w:rsid w:val="004F14FF"/>
    <w:rsid w:val="004F25DC"/>
    <w:rsid w:val="0051507F"/>
    <w:rsid w:val="00523644"/>
    <w:rsid w:val="00526ADE"/>
    <w:rsid w:val="00534FC7"/>
    <w:rsid w:val="00536D90"/>
    <w:rsid w:val="005465EF"/>
    <w:rsid w:val="005575CF"/>
    <w:rsid w:val="00575B26"/>
    <w:rsid w:val="005770E1"/>
    <w:rsid w:val="00577D51"/>
    <w:rsid w:val="00585D3B"/>
    <w:rsid w:val="00586A04"/>
    <w:rsid w:val="0059236E"/>
    <w:rsid w:val="005A005B"/>
    <w:rsid w:val="005A4E20"/>
    <w:rsid w:val="005B4768"/>
    <w:rsid w:val="005B5EEA"/>
    <w:rsid w:val="005C114E"/>
    <w:rsid w:val="005E245B"/>
    <w:rsid w:val="005E3EE8"/>
    <w:rsid w:val="005E4063"/>
    <w:rsid w:val="005E425C"/>
    <w:rsid w:val="005E6250"/>
    <w:rsid w:val="005F3418"/>
    <w:rsid w:val="005F4769"/>
    <w:rsid w:val="006032E6"/>
    <w:rsid w:val="00605767"/>
    <w:rsid w:val="006136F0"/>
    <w:rsid w:val="00613DED"/>
    <w:rsid w:val="00624154"/>
    <w:rsid w:val="006317BB"/>
    <w:rsid w:val="006368D9"/>
    <w:rsid w:val="00643060"/>
    <w:rsid w:val="00650582"/>
    <w:rsid w:val="00657798"/>
    <w:rsid w:val="006672E5"/>
    <w:rsid w:val="00667C55"/>
    <w:rsid w:val="00680C19"/>
    <w:rsid w:val="00681350"/>
    <w:rsid w:val="00695FE9"/>
    <w:rsid w:val="00697EDC"/>
    <w:rsid w:val="006A08E4"/>
    <w:rsid w:val="006A2978"/>
    <w:rsid w:val="006A45C8"/>
    <w:rsid w:val="006B2ABF"/>
    <w:rsid w:val="006C2502"/>
    <w:rsid w:val="006D2CE5"/>
    <w:rsid w:val="006D31CD"/>
    <w:rsid w:val="006D5BEC"/>
    <w:rsid w:val="006F3AF9"/>
    <w:rsid w:val="00703C0C"/>
    <w:rsid w:val="00704075"/>
    <w:rsid w:val="0070438A"/>
    <w:rsid w:val="007072C3"/>
    <w:rsid w:val="00707750"/>
    <w:rsid w:val="00714110"/>
    <w:rsid w:val="00716184"/>
    <w:rsid w:val="0071774D"/>
    <w:rsid w:val="00717E68"/>
    <w:rsid w:val="0072017C"/>
    <w:rsid w:val="007234B6"/>
    <w:rsid w:val="007238F2"/>
    <w:rsid w:val="00735D85"/>
    <w:rsid w:val="00736BAD"/>
    <w:rsid w:val="00736D1F"/>
    <w:rsid w:val="00742C38"/>
    <w:rsid w:val="0075197E"/>
    <w:rsid w:val="00753758"/>
    <w:rsid w:val="00761797"/>
    <w:rsid w:val="007745AF"/>
    <w:rsid w:val="00796BB5"/>
    <w:rsid w:val="007A498D"/>
    <w:rsid w:val="007B0DE9"/>
    <w:rsid w:val="007B25D2"/>
    <w:rsid w:val="007C151F"/>
    <w:rsid w:val="007C5311"/>
    <w:rsid w:val="007D6A6E"/>
    <w:rsid w:val="007E03FD"/>
    <w:rsid w:val="007E7F50"/>
    <w:rsid w:val="007E7F7D"/>
    <w:rsid w:val="007F0B47"/>
    <w:rsid w:val="007F4D6C"/>
    <w:rsid w:val="00807B75"/>
    <w:rsid w:val="00811177"/>
    <w:rsid w:val="0081303F"/>
    <w:rsid w:val="00815463"/>
    <w:rsid w:val="00825EE1"/>
    <w:rsid w:val="0084578F"/>
    <w:rsid w:val="0084780C"/>
    <w:rsid w:val="00847BDA"/>
    <w:rsid w:val="00852F1D"/>
    <w:rsid w:val="00853748"/>
    <w:rsid w:val="008541EE"/>
    <w:rsid w:val="008553BD"/>
    <w:rsid w:val="00862F96"/>
    <w:rsid w:val="0086676E"/>
    <w:rsid w:val="008673D6"/>
    <w:rsid w:val="00877ED6"/>
    <w:rsid w:val="008976E9"/>
    <w:rsid w:val="008A0C6F"/>
    <w:rsid w:val="008B594E"/>
    <w:rsid w:val="008B5BD9"/>
    <w:rsid w:val="008C7279"/>
    <w:rsid w:val="008D075E"/>
    <w:rsid w:val="008E16A5"/>
    <w:rsid w:val="008F6046"/>
    <w:rsid w:val="00900810"/>
    <w:rsid w:val="0090169F"/>
    <w:rsid w:val="00910CAB"/>
    <w:rsid w:val="00910FFD"/>
    <w:rsid w:val="00913FD3"/>
    <w:rsid w:val="009253C5"/>
    <w:rsid w:val="00940544"/>
    <w:rsid w:val="00942262"/>
    <w:rsid w:val="009434BA"/>
    <w:rsid w:val="0094521F"/>
    <w:rsid w:val="009577E9"/>
    <w:rsid w:val="009579F0"/>
    <w:rsid w:val="009639B5"/>
    <w:rsid w:val="0096567D"/>
    <w:rsid w:val="0096583C"/>
    <w:rsid w:val="00985C35"/>
    <w:rsid w:val="00990BBC"/>
    <w:rsid w:val="00990C3F"/>
    <w:rsid w:val="00994015"/>
    <w:rsid w:val="009A0DEA"/>
    <w:rsid w:val="009A6375"/>
    <w:rsid w:val="009B35D5"/>
    <w:rsid w:val="009C6262"/>
    <w:rsid w:val="009C6401"/>
    <w:rsid w:val="009D4D02"/>
    <w:rsid w:val="009D5E1A"/>
    <w:rsid w:val="009E5852"/>
    <w:rsid w:val="009E7267"/>
    <w:rsid w:val="009F0282"/>
    <w:rsid w:val="009F0F11"/>
    <w:rsid w:val="009F41D4"/>
    <w:rsid w:val="00A00568"/>
    <w:rsid w:val="00A00A11"/>
    <w:rsid w:val="00A00C33"/>
    <w:rsid w:val="00A03FEA"/>
    <w:rsid w:val="00A05034"/>
    <w:rsid w:val="00A12C73"/>
    <w:rsid w:val="00A14366"/>
    <w:rsid w:val="00A17C18"/>
    <w:rsid w:val="00A330F8"/>
    <w:rsid w:val="00A33533"/>
    <w:rsid w:val="00A41DFA"/>
    <w:rsid w:val="00A47664"/>
    <w:rsid w:val="00A50E9F"/>
    <w:rsid w:val="00A622EE"/>
    <w:rsid w:val="00A800C4"/>
    <w:rsid w:val="00A829CC"/>
    <w:rsid w:val="00A8473B"/>
    <w:rsid w:val="00A95866"/>
    <w:rsid w:val="00A97461"/>
    <w:rsid w:val="00A974FF"/>
    <w:rsid w:val="00AA3D10"/>
    <w:rsid w:val="00AA7E7E"/>
    <w:rsid w:val="00AB3B77"/>
    <w:rsid w:val="00AD7128"/>
    <w:rsid w:val="00AE5A8D"/>
    <w:rsid w:val="00B051D5"/>
    <w:rsid w:val="00B1741E"/>
    <w:rsid w:val="00B2338F"/>
    <w:rsid w:val="00B35FEF"/>
    <w:rsid w:val="00B374B4"/>
    <w:rsid w:val="00B42140"/>
    <w:rsid w:val="00B46B6B"/>
    <w:rsid w:val="00B536ED"/>
    <w:rsid w:val="00B6064A"/>
    <w:rsid w:val="00B60DD8"/>
    <w:rsid w:val="00B64748"/>
    <w:rsid w:val="00B73D19"/>
    <w:rsid w:val="00B75F46"/>
    <w:rsid w:val="00B7650F"/>
    <w:rsid w:val="00B83BDB"/>
    <w:rsid w:val="00B84AD0"/>
    <w:rsid w:val="00B92211"/>
    <w:rsid w:val="00B95BA1"/>
    <w:rsid w:val="00BA074C"/>
    <w:rsid w:val="00BA0A2F"/>
    <w:rsid w:val="00BA22CB"/>
    <w:rsid w:val="00BA45D4"/>
    <w:rsid w:val="00BA4BF1"/>
    <w:rsid w:val="00BA6433"/>
    <w:rsid w:val="00BC0C1F"/>
    <w:rsid w:val="00BD4BEF"/>
    <w:rsid w:val="00BD72B9"/>
    <w:rsid w:val="00BE2832"/>
    <w:rsid w:val="00BF1CC7"/>
    <w:rsid w:val="00BF3D1D"/>
    <w:rsid w:val="00C06CCB"/>
    <w:rsid w:val="00C20F4A"/>
    <w:rsid w:val="00C21099"/>
    <w:rsid w:val="00C22EAF"/>
    <w:rsid w:val="00C403C9"/>
    <w:rsid w:val="00C46F6A"/>
    <w:rsid w:val="00C5285C"/>
    <w:rsid w:val="00C56711"/>
    <w:rsid w:val="00C57762"/>
    <w:rsid w:val="00C67694"/>
    <w:rsid w:val="00C712DC"/>
    <w:rsid w:val="00C7177A"/>
    <w:rsid w:val="00C72571"/>
    <w:rsid w:val="00C75249"/>
    <w:rsid w:val="00C80836"/>
    <w:rsid w:val="00C842BD"/>
    <w:rsid w:val="00C866BD"/>
    <w:rsid w:val="00C907E5"/>
    <w:rsid w:val="00C92BAE"/>
    <w:rsid w:val="00C97510"/>
    <w:rsid w:val="00C9766B"/>
    <w:rsid w:val="00CB01EA"/>
    <w:rsid w:val="00CB4C02"/>
    <w:rsid w:val="00CB5D21"/>
    <w:rsid w:val="00CB75D3"/>
    <w:rsid w:val="00CC1520"/>
    <w:rsid w:val="00CD3EBC"/>
    <w:rsid w:val="00CD7BCC"/>
    <w:rsid w:val="00CF45F3"/>
    <w:rsid w:val="00D00447"/>
    <w:rsid w:val="00D01303"/>
    <w:rsid w:val="00D039CF"/>
    <w:rsid w:val="00D10F9B"/>
    <w:rsid w:val="00D1196D"/>
    <w:rsid w:val="00D33630"/>
    <w:rsid w:val="00D4298A"/>
    <w:rsid w:val="00D50384"/>
    <w:rsid w:val="00D60ABC"/>
    <w:rsid w:val="00D65F50"/>
    <w:rsid w:val="00D664F1"/>
    <w:rsid w:val="00D67200"/>
    <w:rsid w:val="00D7120C"/>
    <w:rsid w:val="00D734FA"/>
    <w:rsid w:val="00D74C88"/>
    <w:rsid w:val="00D8046E"/>
    <w:rsid w:val="00D905AF"/>
    <w:rsid w:val="00D93493"/>
    <w:rsid w:val="00DA3C32"/>
    <w:rsid w:val="00DA4835"/>
    <w:rsid w:val="00DB1CFB"/>
    <w:rsid w:val="00DB53EA"/>
    <w:rsid w:val="00DB5F63"/>
    <w:rsid w:val="00DB7B8E"/>
    <w:rsid w:val="00DB7CC5"/>
    <w:rsid w:val="00DC1D88"/>
    <w:rsid w:val="00DD0863"/>
    <w:rsid w:val="00DD2313"/>
    <w:rsid w:val="00DE1AA3"/>
    <w:rsid w:val="00DE7F0A"/>
    <w:rsid w:val="00DF2BEE"/>
    <w:rsid w:val="00DF51B2"/>
    <w:rsid w:val="00E079AC"/>
    <w:rsid w:val="00E11D17"/>
    <w:rsid w:val="00E12AF5"/>
    <w:rsid w:val="00E20D63"/>
    <w:rsid w:val="00E229D0"/>
    <w:rsid w:val="00E23261"/>
    <w:rsid w:val="00E2395D"/>
    <w:rsid w:val="00E33BA3"/>
    <w:rsid w:val="00E51CFD"/>
    <w:rsid w:val="00E64530"/>
    <w:rsid w:val="00E711CA"/>
    <w:rsid w:val="00E71D7C"/>
    <w:rsid w:val="00E73EAD"/>
    <w:rsid w:val="00E817BD"/>
    <w:rsid w:val="00E81BC6"/>
    <w:rsid w:val="00E90DF5"/>
    <w:rsid w:val="00E92F82"/>
    <w:rsid w:val="00EB5E2B"/>
    <w:rsid w:val="00EC4B0E"/>
    <w:rsid w:val="00EC52A6"/>
    <w:rsid w:val="00EE02B5"/>
    <w:rsid w:val="00EE1F5E"/>
    <w:rsid w:val="00EE3E68"/>
    <w:rsid w:val="00EE53F4"/>
    <w:rsid w:val="00F00A3E"/>
    <w:rsid w:val="00F03B87"/>
    <w:rsid w:val="00F136D5"/>
    <w:rsid w:val="00F20F73"/>
    <w:rsid w:val="00F417F5"/>
    <w:rsid w:val="00F454D2"/>
    <w:rsid w:val="00F6105C"/>
    <w:rsid w:val="00F67AF1"/>
    <w:rsid w:val="00F67CBC"/>
    <w:rsid w:val="00F72251"/>
    <w:rsid w:val="00F72545"/>
    <w:rsid w:val="00F74A7C"/>
    <w:rsid w:val="00F75826"/>
    <w:rsid w:val="00F76A76"/>
    <w:rsid w:val="00F81AC1"/>
    <w:rsid w:val="00F868EA"/>
    <w:rsid w:val="00FA4AAB"/>
    <w:rsid w:val="00FE20C2"/>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32"/>
    <w:pPr>
      <w:spacing w:after="200" w:line="276" w:lineRule="auto"/>
    </w:pPr>
    <w:rPr>
      <w:rFonts w:eastAsia="Times New Roman"/>
      <w:sz w:val="22"/>
      <w:szCs w:val="22"/>
      <w:lang w:val="sr-Latn-BA" w:eastAsia="sr-Latn-BA"/>
    </w:rPr>
  </w:style>
  <w:style w:type="paragraph" w:styleId="Heading1">
    <w:name w:val="heading 1"/>
    <w:basedOn w:val="Normal"/>
    <w:link w:val="Heading1Char"/>
    <w:uiPriority w:val="9"/>
    <w:qFormat/>
    <w:rsid w:val="005E6250"/>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qFormat/>
    <w:rsid w:val="005E6250"/>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2832"/>
    <w:rPr>
      <w:color w:val="0000FF"/>
      <w:u w:val="single"/>
    </w:rPr>
  </w:style>
  <w:style w:type="paragraph" w:styleId="NormalWeb">
    <w:name w:val="Normal (Web)"/>
    <w:basedOn w:val="Normal"/>
    <w:uiPriority w:val="99"/>
    <w:unhideWhenUsed/>
    <w:rsid w:val="00BE2832"/>
    <w:pPr>
      <w:suppressAutoHyphens/>
      <w:spacing w:before="280" w:after="280" w:line="240" w:lineRule="auto"/>
    </w:pPr>
    <w:rPr>
      <w:rFonts w:ascii="Times New Roman" w:hAnsi="Times New Roman"/>
      <w:color w:val="000033"/>
      <w:sz w:val="24"/>
      <w:szCs w:val="24"/>
      <w:lang w:val="hr-HR" w:eastAsia="ar-SA"/>
    </w:rPr>
  </w:style>
  <w:style w:type="character" w:customStyle="1" w:styleId="NoSpacingChar">
    <w:name w:val="No Spacing Char"/>
    <w:link w:val="NoSpacing"/>
    <w:uiPriority w:val="1"/>
    <w:locked/>
    <w:rsid w:val="00BE2832"/>
    <w:rPr>
      <w:rFonts w:cs="Calibri"/>
      <w:sz w:val="22"/>
      <w:szCs w:val="22"/>
      <w:lang w:val="en-US" w:eastAsia="sr-Latn-BA" w:bidi="ar-SA"/>
    </w:rPr>
  </w:style>
  <w:style w:type="paragraph" w:styleId="NoSpacing">
    <w:name w:val="No Spacing"/>
    <w:link w:val="NoSpacingChar"/>
    <w:uiPriority w:val="1"/>
    <w:qFormat/>
    <w:rsid w:val="00BE2832"/>
    <w:rPr>
      <w:rFonts w:cs="Calibri"/>
      <w:sz w:val="22"/>
      <w:szCs w:val="22"/>
      <w:lang w:val="en-US" w:eastAsia="sr-Latn-BA"/>
    </w:rPr>
  </w:style>
  <w:style w:type="paragraph" w:styleId="BalloonText">
    <w:name w:val="Balloon Text"/>
    <w:basedOn w:val="Normal"/>
    <w:link w:val="BalloonTextChar"/>
    <w:uiPriority w:val="99"/>
    <w:semiHidden/>
    <w:unhideWhenUsed/>
    <w:rsid w:val="00BE283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E2832"/>
    <w:rPr>
      <w:rFonts w:ascii="Tahoma" w:eastAsia="Times New Roman" w:hAnsi="Tahoma" w:cs="Tahoma"/>
      <w:sz w:val="16"/>
      <w:szCs w:val="16"/>
      <w:lang w:val="sr-Latn-BA" w:eastAsia="sr-Latn-BA"/>
    </w:rPr>
  </w:style>
  <w:style w:type="character" w:styleId="CommentReference">
    <w:name w:val="annotation reference"/>
    <w:uiPriority w:val="99"/>
    <w:semiHidden/>
    <w:unhideWhenUsed/>
    <w:rsid w:val="00BE2832"/>
    <w:rPr>
      <w:sz w:val="16"/>
      <w:szCs w:val="16"/>
    </w:rPr>
  </w:style>
  <w:style w:type="paragraph" w:styleId="CommentText">
    <w:name w:val="annotation text"/>
    <w:basedOn w:val="Normal"/>
    <w:link w:val="CommentTextChar"/>
    <w:uiPriority w:val="99"/>
    <w:semiHidden/>
    <w:unhideWhenUsed/>
    <w:rsid w:val="00BE2832"/>
    <w:pPr>
      <w:spacing w:line="240" w:lineRule="auto"/>
    </w:pPr>
    <w:rPr>
      <w:sz w:val="20"/>
      <w:szCs w:val="20"/>
    </w:rPr>
  </w:style>
  <w:style w:type="character" w:customStyle="1" w:styleId="CommentTextChar">
    <w:name w:val="Comment Text Char"/>
    <w:link w:val="CommentText"/>
    <w:uiPriority w:val="99"/>
    <w:semiHidden/>
    <w:rsid w:val="00BE2832"/>
    <w:rPr>
      <w:rFonts w:ascii="Calibri" w:eastAsia="Times New Roman" w:hAnsi="Calibri" w:cs="Times New Roman"/>
      <w:sz w:val="20"/>
      <w:szCs w:val="20"/>
      <w:lang w:val="sr-Latn-BA" w:eastAsia="sr-Latn-BA"/>
    </w:rPr>
  </w:style>
  <w:style w:type="paragraph" w:styleId="CommentSubject">
    <w:name w:val="annotation subject"/>
    <w:basedOn w:val="CommentText"/>
    <w:next w:val="CommentText"/>
    <w:link w:val="CommentSubjectChar"/>
    <w:uiPriority w:val="99"/>
    <w:semiHidden/>
    <w:unhideWhenUsed/>
    <w:rsid w:val="00BE2832"/>
    <w:rPr>
      <w:b/>
      <w:bCs/>
    </w:rPr>
  </w:style>
  <w:style w:type="character" w:customStyle="1" w:styleId="CommentSubjectChar">
    <w:name w:val="Comment Subject Char"/>
    <w:link w:val="CommentSubject"/>
    <w:uiPriority w:val="99"/>
    <w:semiHidden/>
    <w:rsid w:val="00BE2832"/>
    <w:rPr>
      <w:rFonts w:ascii="Calibri" w:eastAsia="Times New Roman" w:hAnsi="Calibri" w:cs="Times New Roman"/>
      <w:b/>
      <w:bCs/>
      <w:sz w:val="20"/>
      <w:szCs w:val="20"/>
      <w:lang w:val="sr-Latn-BA" w:eastAsia="sr-Latn-BA"/>
    </w:rPr>
  </w:style>
  <w:style w:type="character" w:customStyle="1" w:styleId="Heading1Char">
    <w:name w:val="Heading 1 Char"/>
    <w:link w:val="Heading1"/>
    <w:uiPriority w:val="9"/>
    <w:rsid w:val="005E6250"/>
    <w:rPr>
      <w:rFonts w:ascii="Times New Roman" w:eastAsia="Times New Roman" w:hAnsi="Times New Roman"/>
      <w:b/>
      <w:bCs/>
      <w:kern w:val="36"/>
      <w:sz w:val="48"/>
      <w:szCs w:val="48"/>
    </w:rPr>
  </w:style>
  <w:style w:type="character" w:customStyle="1" w:styleId="Heading2Char">
    <w:name w:val="Heading 2 Char"/>
    <w:link w:val="Heading2"/>
    <w:rsid w:val="005E6250"/>
    <w:rPr>
      <w:rFonts w:ascii="Times New Roman" w:eastAsia="Times New Roman" w:hAnsi="Times New Roman"/>
      <w:b/>
      <w:bCs/>
      <w:sz w:val="36"/>
      <w:szCs w:val="36"/>
    </w:rPr>
  </w:style>
  <w:style w:type="paragraph" w:customStyle="1" w:styleId="font11">
    <w:name w:val="font11"/>
    <w:basedOn w:val="Normal"/>
    <w:rsid w:val="005E6250"/>
    <w:pPr>
      <w:spacing w:before="100" w:beforeAutospacing="1" w:after="100" w:afterAutospacing="1" w:line="240" w:lineRule="auto"/>
    </w:pPr>
    <w:rPr>
      <w:rFonts w:ascii="Times New Roman" w:hAnsi="Times New Roman"/>
      <w:sz w:val="24"/>
      <w:szCs w:val="24"/>
      <w:lang w:val="bs-Latn-BA" w:eastAsia="bs-Latn-BA"/>
    </w:rPr>
  </w:style>
  <w:style w:type="character" w:customStyle="1" w:styleId="FootnoteTextChar">
    <w:name w:val="Footnote Text Char"/>
    <w:aliases w:val="Footnote Text Char Char Char,Fußnotentext Char Char2 Char Char,Char Char1 Char2 Char Char,Fußnotentext Char Char Char1 Char Char,Char Char1 Char Char1 Char Char,Fußnotentext Char Char Char Char Char Char"/>
    <w:link w:val="FootnoteText"/>
    <w:semiHidden/>
    <w:locked/>
    <w:rsid w:val="009F41D4"/>
    <w:rPr>
      <w:lang w:val="hr-HR" w:eastAsia="hr-HR"/>
    </w:rPr>
  </w:style>
  <w:style w:type="paragraph" w:styleId="FootnoteText">
    <w:name w:val="footnote text"/>
    <w:aliases w:val="Footnote Text Char Char,Fußnotentext Char Char2 Char,Char Char1 Char2 Char,Fußnotentext Char Char Char1 Char,Char Char1 Char Char1 Char,Fußnotentext Char Char Char Char Char,Char Char1 Char Char Char Char"/>
    <w:basedOn w:val="Normal"/>
    <w:link w:val="FootnoteTextChar"/>
    <w:semiHidden/>
    <w:unhideWhenUsed/>
    <w:rsid w:val="009F41D4"/>
    <w:pPr>
      <w:spacing w:after="0" w:line="240" w:lineRule="auto"/>
    </w:pPr>
    <w:rPr>
      <w:rFonts w:eastAsia="Calibri"/>
      <w:sz w:val="20"/>
      <w:szCs w:val="20"/>
      <w:lang w:val="hr-HR" w:eastAsia="hr-HR"/>
    </w:rPr>
  </w:style>
  <w:style w:type="character" w:customStyle="1" w:styleId="FootnoteTextChar1">
    <w:name w:val="Footnote Text Char1"/>
    <w:uiPriority w:val="99"/>
    <w:semiHidden/>
    <w:rsid w:val="009F41D4"/>
    <w:rPr>
      <w:rFonts w:eastAsia="Times New Roman"/>
      <w:lang w:val="sr-Latn-BA" w:eastAsia="sr-Latn-BA"/>
    </w:rPr>
  </w:style>
  <w:style w:type="character" w:styleId="FootnoteReference">
    <w:name w:val="footnote reference"/>
    <w:aliases w:val="BVI fnr"/>
    <w:semiHidden/>
    <w:unhideWhenUsed/>
    <w:rsid w:val="009F41D4"/>
    <w:rPr>
      <w:vertAlign w:val="superscript"/>
    </w:rPr>
  </w:style>
  <w:style w:type="paragraph" w:styleId="ListParagraph">
    <w:name w:val="List Paragraph"/>
    <w:basedOn w:val="Normal"/>
    <w:uiPriority w:val="34"/>
    <w:qFormat/>
    <w:rsid w:val="009F41D4"/>
    <w:pPr>
      <w:ind w:left="720"/>
      <w:contextualSpacing/>
    </w:pPr>
    <w:rPr>
      <w:rFonts w:cs="Mangal"/>
      <w:lang w:val="bs-Latn-BA" w:eastAsia="bs-Latn-BA"/>
    </w:rPr>
  </w:style>
  <w:style w:type="paragraph" w:styleId="BodyTextIndent2">
    <w:name w:val="Body Text Indent 2"/>
    <w:basedOn w:val="Normal"/>
    <w:link w:val="BodyTextIndent2Char"/>
    <w:uiPriority w:val="99"/>
    <w:unhideWhenUsed/>
    <w:rsid w:val="00F417F5"/>
    <w:pPr>
      <w:spacing w:after="120" w:line="480" w:lineRule="auto"/>
      <w:ind w:left="360"/>
    </w:pPr>
    <w:rPr>
      <w:rFonts w:ascii="Times New Roman" w:hAnsi="Times New Roman"/>
      <w:sz w:val="24"/>
      <w:szCs w:val="24"/>
      <w:lang w:val="hr-HR" w:eastAsia="hr-HR"/>
    </w:rPr>
  </w:style>
  <w:style w:type="character" w:customStyle="1" w:styleId="BodyTextIndent2Char">
    <w:name w:val="Body Text Indent 2 Char"/>
    <w:link w:val="BodyTextIndent2"/>
    <w:uiPriority w:val="99"/>
    <w:rsid w:val="00F417F5"/>
    <w:rPr>
      <w:rFonts w:ascii="Times New Roman" w:eastAsia="Times New Roman" w:hAnsi="Times New Roman"/>
      <w:sz w:val="24"/>
      <w:szCs w:val="24"/>
      <w:lang w:val="hr-HR" w:eastAsia="hr-HR"/>
    </w:rPr>
  </w:style>
  <w:style w:type="paragraph" w:styleId="Header">
    <w:name w:val="header"/>
    <w:basedOn w:val="Normal"/>
    <w:link w:val="HeaderChar"/>
    <w:uiPriority w:val="99"/>
    <w:unhideWhenUsed/>
    <w:rsid w:val="00495934"/>
    <w:pPr>
      <w:tabs>
        <w:tab w:val="center" w:pos="4536"/>
        <w:tab w:val="right" w:pos="9072"/>
      </w:tabs>
    </w:pPr>
  </w:style>
  <w:style w:type="character" w:customStyle="1" w:styleId="HeaderChar">
    <w:name w:val="Header Char"/>
    <w:link w:val="Header"/>
    <w:uiPriority w:val="99"/>
    <w:rsid w:val="00495934"/>
    <w:rPr>
      <w:rFonts w:eastAsia="Times New Roman"/>
      <w:sz w:val="22"/>
      <w:szCs w:val="22"/>
      <w:lang w:val="sr-Latn-BA" w:eastAsia="sr-Latn-BA"/>
    </w:rPr>
  </w:style>
  <w:style w:type="paragraph" w:styleId="Footer">
    <w:name w:val="footer"/>
    <w:basedOn w:val="Normal"/>
    <w:link w:val="FooterChar"/>
    <w:uiPriority w:val="99"/>
    <w:unhideWhenUsed/>
    <w:rsid w:val="00495934"/>
    <w:pPr>
      <w:tabs>
        <w:tab w:val="center" w:pos="4536"/>
        <w:tab w:val="right" w:pos="9072"/>
      </w:tabs>
    </w:pPr>
  </w:style>
  <w:style w:type="character" w:customStyle="1" w:styleId="FooterChar">
    <w:name w:val="Footer Char"/>
    <w:link w:val="Footer"/>
    <w:uiPriority w:val="99"/>
    <w:rsid w:val="00495934"/>
    <w:rPr>
      <w:rFonts w:eastAsia="Times New Roman"/>
      <w:sz w:val="22"/>
      <w:szCs w:val="22"/>
      <w:lang w:val="sr-Latn-BA" w:eastAsia="sr-Latn-BA"/>
    </w:rPr>
  </w:style>
  <w:style w:type="character" w:styleId="Strong">
    <w:name w:val="Strong"/>
    <w:uiPriority w:val="22"/>
    <w:qFormat/>
    <w:rsid w:val="001B59BA"/>
    <w:rPr>
      <w:b/>
      <w:bCs/>
    </w:rPr>
  </w:style>
  <w:style w:type="character" w:styleId="Emphasis">
    <w:name w:val="Emphasis"/>
    <w:uiPriority w:val="20"/>
    <w:qFormat/>
    <w:rsid w:val="00AA7E7E"/>
    <w:rPr>
      <w:i/>
      <w:iCs/>
    </w:rPr>
  </w:style>
  <w:style w:type="paragraph" w:customStyle="1" w:styleId="CCI-MI-cir">
    <w:name w:val="CCI - MI - cir"/>
    <w:basedOn w:val="ListParagraph"/>
    <w:link w:val="CCI-MI-cirChar"/>
    <w:qFormat/>
    <w:rsid w:val="00BA074C"/>
    <w:pPr>
      <w:spacing w:line="240" w:lineRule="auto"/>
      <w:ind w:left="0"/>
      <w:jc w:val="both"/>
    </w:pPr>
    <w:rPr>
      <w:rFonts w:cs="Arial"/>
      <w:b/>
      <w:color w:val="FF0000"/>
      <w:sz w:val="20"/>
      <w:szCs w:val="20"/>
    </w:rPr>
  </w:style>
  <w:style w:type="character" w:customStyle="1" w:styleId="CCI-MI-cirChar">
    <w:name w:val="CCI - MI - cir Char"/>
    <w:link w:val="CCI-MI-cir"/>
    <w:rsid w:val="00BA074C"/>
    <w:rPr>
      <w:rFonts w:eastAsia="Times New Roman" w:cs="Arial"/>
      <w:b/>
      <w:color w:val="FF0000"/>
    </w:rPr>
  </w:style>
  <w:style w:type="paragraph" w:customStyle="1" w:styleId="CharCharCharCharCharCharCharCharCharChar">
    <w:name w:val="Char Char Char Char Char Char Char Char Char Char"/>
    <w:basedOn w:val="Normal"/>
    <w:rsid w:val="005465EF"/>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32"/>
    <w:pPr>
      <w:spacing w:after="200" w:line="276" w:lineRule="auto"/>
    </w:pPr>
    <w:rPr>
      <w:rFonts w:eastAsia="Times New Roman"/>
      <w:sz w:val="22"/>
      <w:szCs w:val="22"/>
      <w:lang w:val="sr-Latn-BA" w:eastAsia="sr-Latn-BA"/>
    </w:rPr>
  </w:style>
  <w:style w:type="paragraph" w:styleId="Heading1">
    <w:name w:val="heading 1"/>
    <w:basedOn w:val="Normal"/>
    <w:link w:val="Heading1Char"/>
    <w:uiPriority w:val="9"/>
    <w:qFormat/>
    <w:rsid w:val="005E6250"/>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qFormat/>
    <w:rsid w:val="005E6250"/>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2832"/>
    <w:rPr>
      <w:color w:val="0000FF"/>
      <w:u w:val="single"/>
    </w:rPr>
  </w:style>
  <w:style w:type="paragraph" w:styleId="NormalWeb">
    <w:name w:val="Normal (Web)"/>
    <w:basedOn w:val="Normal"/>
    <w:uiPriority w:val="99"/>
    <w:unhideWhenUsed/>
    <w:rsid w:val="00BE2832"/>
    <w:pPr>
      <w:suppressAutoHyphens/>
      <w:spacing w:before="280" w:after="280" w:line="240" w:lineRule="auto"/>
    </w:pPr>
    <w:rPr>
      <w:rFonts w:ascii="Times New Roman" w:hAnsi="Times New Roman"/>
      <w:color w:val="000033"/>
      <w:sz w:val="24"/>
      <w:szCs w:val="24"/>
      <w:lang w:val="hr-HR" w:eastAsia="ar-SA"/>
    </w:rPr>
  </w:style>
  <w:style w:type="character" w:customStyle="1" w:styleId="NoSpacingChar">
    <w:name w:val="No Spacing Char"/>
    <w:link w:val="NoSpacing"/>
    <w:uiPriority w:val="1"/>
    <w:locked/>
    <w:rsid w:val="00BE2832"/>
    <w:rPr>
      <w:rFonts w:cs="Calibri"/>
      <w:sz w:val="22"/>
      <w:szCs w:val="22"/>
      <w:lang w:val="en-US" w:eastAsia="sr-Latn-BA" w:bidi="ar-SA"/>
    </w:rPr>
  </w:style>
  <w:style w:type="paragraph" w:styleId="NoSpacing">
    <w:name w:val="No Spacing"/>
    <w:link w:val="NoSpacingChar"/>
    <w:uiPriority w:val="1"/>
    <w:qFormat/>
    <w:rsid w:val="00BE2832"/>
    <w:rPr>
      <w:rFonts w:cs="Calibri"/>
      <w:sz w:val="22"/>
      <w:szCs w:val="22"/>
      <w:lang w:val="en-US" w:eastAsia="sr-Latn-BA"/>
    </w:rPr>
  </w:style>
  <w:style w:type="paragraph" w:styleId="BalloonText">
    <w:name w:val="Balloon Text"/>
    <w:basedOn w:val="Normal"/>
    <w:link w:val="BalloonTextChar"/>
    <w:uiPriority w:val="99"/>
    <w:semiHidden/>
    <w:unhideWhenUsed/>
    <w:rsid w:val="00BE283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E2832"/>
    <w:rPr>
      <w:rFonts w:ascii="Tahoma" w:eastAsia="Times New Roman" w:hAnsi="Tahoma" w:cs="Tahoma"/>
      <w:sz w:val="16"/>
      <w:szCs w:val="16"/>
      <w:lang w:val="sr-Latn-BA" w:eastAsia="sr-Latn-BA"/>
    </w:rPr>
  </w:style>
  <w:style w:type="character" w:styleId="CommentReference">
    <w:name w:val="annotation reference"/>
    <w:uiPriority w:val="99"/>
    <w:semiHidden/>
    <w:unhideWhenUsed/>
    <w:rsid w:val="00BE2832"/>
    <w:rPr>
      <w:sz w:val="16"/>
      <w:szCs w:val="16"/>
    </w:rPr>
  </w:style>
  <w:style w:type="paragraph" w:styleId="CommentText">
    <w:name w:val="annotation text"/>
    <w:basedOn w:val="Normal"/>
    <w:link w:val="CommentTextChar"/>
    <w:uiPriority w:val="99"/>
    <w:semiHidden/>
    <w:unhideWhenUsed/>
    <w:rsid w:val="00BE2832"/>
    <w:pPr>
      <w:spacing w:line="240" w:lineRule="auto"/>
    </w:pPr>
    <w:rPr>
      <w:sz w:val="20"/>
      <w:szCs w:val="20"/>
    </w:rPr>
  </w:style>
  <w:style w:type="character" w:customStyle="1" w:styleId="CommentTextChar">
    <w:name w:val="Comment Text Char"/>
    <w:link w:val="CommentText"/>
    <w:uiPriority w:val="99"/>
    <w:semiHidden/>
    <w:rsid w:val="00BE2832"/>
    <w:rPr>
      <w:rFonts w:ascii="Calibri" w:eastAsia="Times New Roman" w:hAnsi="Calibri" w:cs="Times New Roman"/>
      <w:sz w:val="20"/>
      <w:szCs w:val="20"/>
      <w:lang w:val="sr-Latn-BA" w:eastAsia="sr-Latn-BA"/>
    </w:rPr>
  </w:style>
  <w:style w:type="paragraph" w:styleId="CommentSubject">
    <w:name w:val="annotation subject"/>
    <w:basedOn w:val="CommentText"/>
    <w:next w:val="CommentText"/>
    <w:link w:val="CommentSubjectChar"/>
    <w:uiPriority w:val="99"/>
    <w:semiHidden/>
    <w:unhideWhenUsed/>
    <w:rsid w:val="00BE2832"/>
    <w:rPr>
      <w:b/>
      <w:bCs/>
    </w:rPr>
  </w:style>
  <w:style w:type="character" w:customStyle="1" w:styleId="CommentSubjectChar">
    <w:name w:val="Comment Subject Char"/>
    <w:link w:val="CommentSubject"/>
    <w:uiPriority w:val="99"/>
    <w:semiHidden/>
    <w:rsid w:val="00BE2832"/>
    <w:rPr>
      <w:rFonts w:ascii="Calibri" w:eastAsia="Times New Roman" w:hAnsi="Calibri" w:cs="Times New Roman"/>
      <w:b/>
      <w:bCs/>
      <w:sz w:val="20"/>
      <w:szCs w:val="20"/>
      <w:lang w:val="sr-Latn-BA" w:eastAsia="sr-Latn-BA"/>
    </w:rPr>
  </w:style>
  <w:style w:type="character" w:customStyle="1" w:styleId="Heading1Char">
    <w:name w:val="Heading 1 Char"/>
    <w:link w:val="Heading1"/>
    <w:uiPriority w:val="9"/>
    <w:rsid w:val="005E6250"/>
    <w:rPr>
      <w:rFonts w:ascii="Times New Roman" w:eastAsia="Times New Roman" w:hAnsi="Times New Roman"/>
      <w:b/>
      <w:bCs/>
      <w:kern w:val="36"/>
      <w:sz w:val="48"/>
      <w:szCs w:val="48"/>
    </w:rPr>
  </w:style>
  <w:style w:type="character" w:customStyle="1" w:styleId="Heading2Char">
    <w:name w:val="Heading 2 Char"/>
    <w:link w:val="Heading2"/>
    <w:rsid w:val="005E6250"/>
    <w:rPr>
      <w:rFonts w:ascii="Times New Roman" w:eastAsia="Times New Roman" w:hAnsi="Times New Roman"/>
      <w:b/>
      <w:bCs/>
      <w:sz w:val="36"/>
      <w:szCs w:val="36"/>
    </w:rPr>
  </w:style>
  <w:style w:type="paragraph" w:customStyle="1" w:styleId="font11">
    <w:name w:val="font11"/>
    <w:basedOn w:val="Normal"/>
    <w:rsid w:val="005E6250"/>
    <w:pPr>
      <w:spacing w:before="100" w:beforeAutospacing="1" w:after="100" w:afterAutospacing="1" w:line="240" w:lineRule="auto"/>
    </w:pPr>
    <w:rPr>
      <w:rFonts w:ascii="Times New Roman" w:hAnsi="Times New Roman"/>
      <w:sz w:val="24"/>
      <w:szCs w:val="24"/>
      <w:lang w:val="bs-Latn-BA" w:eastAsia="bs-Latn-BA"/>
    </w:rPr>
  </w:style>
  <w:style w:type="character" w:customStyle="1" w:styleId="FootnoteTextChar">
    <w:name w:val="Footnote Text Char"/>
    <w:aliases w:val="Footnote Text Char Char Char,Fußnotentext Char Char2 Char Char,Char Char1 Char2 Char Char,Fußnotentext Char Char Char1 Char Char,Char Char1 Char Char1 Char Char,Fußnotentext Char Char Char Char Char Char"/>
    <w:link w:val="FootnoteText"/>
    <w:semiHidden/>
    <w:locked/>
    <w:rsid w:val="009F41D4"/>
    <w:rPr>
      <w:lang w:val="hr-HR" w:eastAsia="hr-HR"/>
    </w:rPr>
  </w:style>
  <w:style w:type="paragraph" w:styleId="FootnoteText">
    <w:name w:val="footnote text"/>
    <w:aliases w:val="Footnote Text Char Char,Fußnotentext Char Char2 Char,Char Char1 Char2 Char,Fußnotentext Char Char Char1 Char,Char Char1 Char Char1 Char,Fußnotentext Char Char Char Char Char,Char Char1 Char Char Char Char"/>
    <w:basedOn w:val="Normal"/>
    <w:link w:val="FootnoteTextChar"/>
    <w:semiHidden/>
    <w:unhideWhenUsed/>
    <w:rsid w:val="009F41D4"/>
    <w:pPr>
      <w:spacing w:after="0" w:line="240" w:lineRule="auto"/>
    </w:pPr>
    <w:rPr>
      <w:rFonts w:eastAsia="Calibri"/>
      <w:sz w:val="20"/>
      <w:szCs w:val="20"/>
      <w:lang w:val="hr-HR" w:eastAsia="hr-HR"/>
    </w:rPr>
  </w:style>
  <w:style w:type="character" w:customStyle="1" w:styleId="FootnoteTextChar1">
    <w:name w:val="Footnote Text Char1"/>
    <w:uiPriority w:val="99"/>
    <w:semiHidden/>
    <w:rsid w:val="009F41D4"/>
    <w:rPr>
      <w:rFonts w:eastAsia="Times New Roman"/>
      <w:lang w:val="sr-Latn-BA" w:eastAsia="sr-Latn-BA"/>
    </w:rPr>
  </w:style>
  <w:style w:type="character" w:styleId="FootnoteReference">
    <w:name w:val="footnote reference"/>
    <w:aliases w:val="BVI fnr"/>
    <w:semiHidden/>
    <w:unhideWhenUsed/>
    <w:rsid w:val="009F41D4"/>
    <w:rPr>
      <w:vertAlign w:val="superscript"/>
    </w:rPr>
  </w:style>
  <w:style w:type="paragraph" w:styleId="ListParagraph">
    <w:name w:val="List Paragraph"/>
    <w:basedOn w:val="Normal"/>
    <w:uiPriority w:val="34"/>
    <w:qFormat/>
    <w:rsid w:val="009F41D4"/>
    <w:pPr>
      <w:ind w:left="720"/>
      <w:contextualSpacing/>
    </w:pPr>
    <w:rPr>
      <w:rFonts w:cs="Mangal"/>
      <w:lang w:val="bs-Latn-BA" w:eastAsia="bs-Latn-BA"/>
    </w:rPr>
  </w:style>
  <w:style w:type="paragraph" w:styleId="BodyTextIndent2">
    <w:name w:val="Body Text Indent 2"/>
    <w:basedOn w:val="Normal"/>
    <w:link w:val="BodyTextIndent2Char"/>
    <w:uiPriority w:val="99"/>
    <w:unhideWhenUsed/>
    <w:rsid w:val="00F417F5"/>
    <w:pPr>
      <w:spacing w:after="120" w:line="480" w:lineRule="auto"/>
      <w:ind w:left="360"/>
    </w:pPr>
    <w:rPr>
      <w:rFonts w:ascii="Times New Roman" w:hAnsi="Times New Roman"/>
      <w:sz w:val="24"/>
      <w:szCs w:val="24"/>
      <w:lang w:val="hr-HR" w:eastAsia="hr-HR"/>
    </w:rPr>
  </w:style>
  <w:style w:type="character" w:customStyle="1" w:styleId="BodyTextIndent2Char">
    <w:name w:val="Body Text Indent 2 Char"/>
    <w:link w:val="BodyTextIndent2"/>
    <w:uiPriority w:val="99"/>
    <w:rsid w:val="00F417F5"/>
    <w:rPr>
      <w:rFonts w:ascii="Times New Roman" w:eastAsia="Times New Roman" w:hAnsi="Times New Roman"/>
      <w:sz w:val="24"/>
      <w:szCs w:val="24"/>
      <w:lang w:val="hr-HR" w:eastAsia="hr-HR"/>
    </w:rPr>
  </w:style>
  <w:style w:type="paragraph" w:styleId="Header">
    <w:name w:val="header"/>
    <w:basedOn w:val="Normal"/>
    <w:link w:val="HeaderChar"/>
    <w:uiPriority w:val="99"/>
    <w:unhideWhenUsed/>
    <w:rsid w:val="00495934"/>
    <w:pPr>
      <w:tabs>
        <w:tab w:val="center" w:pos="4536"/>
        <w:tab w:val="right" w:pos="9072"/>
      </w:tabs>
    </w:pPr>
  </w:style>
  <w:style w:type="character" w:customStyle="1" w:styleId="HeaderChar">
    <w:name w:val="Header Char"/>
    <w:link w:val="Header"/>
    <w:uiPriority w:val="99"/>
    <w:rsid w:val="00495934"/>
    <w:rPr>
      <w:rFonts w:eastAsia="Times New Roman"/>
      <w:sz w:val="22"/>
      <w:szCs w:val="22"/>
      <w:lang w:val="sr-Latn-BA" w:eastAsia="sr-Latn-BA"/>
    </w:rPr>
  </w:style>
  <w:style w:type="paragraph" w:styleId="Footer">
    <w:name w:val="footer"/>
    <w:basedOn w:val="Normal"/>
    <w:link w:val="FooterChar"/>
    <w:uiPriority w:val="99"/>
    <w:unhideWhenUsed/>
    <w:rsid w:val="00495934"/>
    <w:pPr>
      <w:tabs>
        <w:tab w:val="center" w:pos="4536"/>
        <w:tab w:val="right" w:pos="9072"/>
      </w:tabs>
    </w:pPr>
  </w:style>
  <w:style w:type="character" w:customStyle="1" w:styleId="FooterChar">
    <w:name w:val="Footer Char"/>
    <w:link w:val="Footer"/>
    <w:uiPriority w:val="99"/>
    <w:rsid w:val="00495934"/>
    <w:rPr>
      <w:rFonts w:eastAsia="Times New Roman"/>
      <w:sz w:val="22"/>
      <w:szCs w:val="22"/>
      <w:lang w:val="sr-Latn-BA" w:eastAsia="sr-Latn-BA"/>
    </w:rPr>
  </w:style>
  <w:style w:type="character" w:styleId="Strong">
    <w:name w:val="Strong"/>
    <w:uiPriority w:val="22"/>
    <w:qFormat/>
    <w:rsid w:val="001B59BA"/>
    <w:rPr>
      <w:b/>
      <w:bCs/>
    </w:rPr>
  </w:style>
  <w:style w:type="character" w:styleId="Emphasis">
    <w:name w:val="Emphasis"/>
    <w:uiPriority w:val="20"/>
    <w:qFormat/>
    <w:rsid w:val="00AA7E7E"/>
    <w:rPr>
      <w:i/>
      <w:iCs/>
    </w:rPr>
  </w:style>
  <w:style w:type="paragraph" w:customStyle="1" w:styleId="CCI-MI-cir">
    <w:name w:val="CCI - MI - cir"/>
    <w:basedOn w:val="ListParagraph"/>
    <w:link w:val="CCI-MI-cirChar"/>
    <w:qFormat/>
    <w:rsid w:val="00BA074C"/>
    <w:pPr>
      <w:spacing w:line="240" w:lineRule="auto"/>
      <w:ind w:left="0"/>
      <w:jc w:val="both"/>
    </w:pPr>
    <w:rPr>
      <w:rFonts w:cs="Arial"/>
      <w:b/>
      <w:color w:val="FF0000"/>
      <w:sz w:val="20"/>
      <w:szCs w:val="20"/>
    </w:rPr>
  </w:style>
  <w:style w:type="character" w:customStyle="1" w:styleId="CCI-MI-cirChar">
    <w:name w:val="CCI - MI - cir Char"/>
    <w:link w:val="CCI-MI-cir"/>
    <w:rsid w:val="00BA074C"/>
    <w:rPr>
      <w:rFonts w:eastAsia="Times New Roman" w:cs="Arial"/>
      <w:b/>
      <w:color w:val="FF0000"/>
    </w:rPr>
  </w:style>
  <w:style w:type="paragraph" w:customStyle="1" w:styleId="CharCharCharCharCharCharCharCharCharChar">
    <w:name w:val="Char Char Char Char Char Char Char Char Char Char"/>
    <w:basedOn w:val="Normal"/>
    <w:rsid w:val="005465EF"/>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87491">
      <w:bodyDiv w:val="1"/>
      <w:marLeft w:val="0"/>
      <w:marRight w:val="0"/>
      <w:marTop w:val="0"/>
      <w:marBottom w:val="0"/>
      <w:divBdr>
        <w:top w:val="none" w:sz="0" w:space="0" w:color="auto"/>
        <w:left w:val="none" w:sz="0" w:space="0" w:color="auto"/>
        <w:bottom w:val="none" w:sz="0" w:space="0" w:color="auto"/>
        <w:right w:val="none" w:sz="0" w:space="0" w:color="auto"/>
      </w:divBdr>
    </w:div>
    <w:div w:id="1937133605">
      <w:bodyDiv w:val="1"/>
      <w:marLeft w:val="0"/>
      <w:marRight w:val="0"/>
      <w:marTop w:val="0"/>
      <w:marBottom w:val="0"/>
      <w:divBdr>
        <w:top w:val="none" w:sz="0" w:space="0" w:color="auto"/>
        <w:left w:val="none" w:sz="0" w:space="0" w:color="auto"/>
        <w:bottom w:val="none" w:sz="0" w:space="0" w:color="auto"/>
        <w:right w:val="none" w:sz="0" w:space="0" w:color="auto"/>
      </w:divBdr>
      <w:divsChild>
        <w:div w:id="768231255">
          <w:marLeft w:val="0"/>
          <w:marRight w:val="0"/>
          <w:marTop w:val="0"/>
          <w:marBottom w:val="0"/>
          <w:divBdr>
            <w:top w:val="none" w:sz="0" w:space="0" w:color="auto"/>
            <w:left w:val="none" w:sz="0" w:space="0" w:color="auto"/>
            <w:bottom w:val="none" w:sz="0" w:space="0" w:color="auto"/>
            <w:right w:val="none" w:sz="0" w:space="0" w:color="auto"/>
          </w:divBdr>
        </w:div>
        <w:div w:id="815297699">
          <w:marLeft w:val="0"/>
          <w:marRight w:val="0"/>
          <w:marTop w:val="0"/>
          <w:marBottom w:val="0"/>
          <w:divBdr>
            <w:top w:val="none" w:sz="0" w:space="0" w:color="auto"/>
            <w:left w:val="none" w:sz="0" w:space="0" w:color="auto"/>
            <w:bottom w:val="none" w:sz="0" w:space="0" w:color="auto"/>
            <w:right w:val="none" w:sz="0" w:space="0" w:color="auto"/>
          </w:divBdr>
          <w:divsChild>
            <w:div w:id="2034649054">
              <w:marLeft w:val="0"/>
              <w:marRight w:val="0"/>
              <w:marTop w:val="0"/>
              <w:marBottom w:val="0"/>
              <w:divBdr>
                <w:top w:val="none" w:sz="0" w:space="0" w:color="auto"/>
                <w:left w:val="none" w:sz="0" w:space="0" w:color="auto"/>
                <w:bottom w:val="none" w:sz="0" w:space="0" w:color="auto"/>
                <w:right w:val="none" w:sz="0" w:space="0" w:color="auto"/>
              </w:divBdr>
              <w:divsChild>
                <w:div w:id="316692789">
                  <w:marLeft w:val="0"/>
                  <w:marRight w:val="0"/>
                  <w:marTop w:val="0"/>
                  <w:marBottom w:val="0"/>
                  <w:divBdr>
                    <w:top w:val="none" w:sz="0" w:space="0" w:color="auto"/>
                    <w:left w:val="none" w:sz="0" w:space="0" w:color="auto"/>
                    <w:bottom w:val="none" w:sz="0" w:space="0" w:color="auto"/>
                    <w:right w:val="none" w:sz="0" w:space="0" w:color="auto"/>
                  </w:divBdr>
                  <w:divsChild>
                    <w:div w:id="945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3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56EEB-731B-4548-9C62-4D0F5C62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15071</CharactersWithSpaces>
  <SharedDoc>false</SharedDoc>
  <HLinks>
    <vt:vector size="6" baseType="variant">
      <vt:variant>
        <vt:i4>7078012</vt:i4>
      </vt:variant>
      <vt:variant>
        <vt:i4>0</vt:i4>
      </vt:variant>
      <vt:variant>
        <vt:i4>0</vt:i4>
      </vt:variant>
      <vt:variant>
        <vt:i4>5</vt:i4>
      </vt:variant>
      <vt:variant>
        <vt:lpwstr>http://www.cci.ba/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Bojana</cp:lastModifiedBy>
  <cp:revision>2</cp:revision>
  <dcterms:created xsi:type="dcterms:W3CDTF">2015-03-30T11:21:00Z</dcterms:created>
  <dcterms:modified xsi:type="dcterms:W3CDTF">2015-03-30T11:21:00Z</dcterms:modified>
</cp:coreProperties>
</file>